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AD7D9" w14:textId="77777777" w:rsidR="00506C81" w:rsidRDefault="00506C81" w:rsidP="0004601C">
      <w:pPr>
        <w:ind w:left="-426"/>
        <w:jc w:val="center"/>
        <w:rPr>
          <w:bCs/>
          <w:sz w:val="32"/>
          <w:szCs w:val="32"/>
        </w:rPr>
      </w:pPr>
      <w:r>
        <w:rPr>
          <w:bCs/>
          <w:noProof/>
          <w:sz w:val="32"/>
          <w:szCs w:val="32"/>
          <w:lang w:eastAsia="fr-FR"/>
        </w:rPr>
        <w:drawing>
          <wp:inline distT="0" distB="0" distL="0" distR="0" wp14:anchorId="7981F7B0" wp14:editId="0A081BBE">
            <wp:extent cx="2076450" cy="1016505"/>
            <wp:effectExtent l="0" t="0" r="0" b="0"/>
            <wp:docPr id="1" name="Image 1" descr="logoffgo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ffgol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1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10D">
        <w:rPr>
          <w:bCs/>
          <w:sz w:val="32"/>
          <w:szCs w:val="32"/>
        </w:rPr>
        <w:t xml:space="preserve">              </w:t>
      </w:r>
      <w:r w:rsidR="0004601C" w:rsidRPr="0004601C">
        <w:rPr>
          <w:bCs/>
          <w:noProof/>
          <w:sz w:val="32"/>
          <w:szCs w:val="32"/>
          <w:lang w:eastAsia="fr-FR"/>
        </w:rPr>
        <w:drawing>
          <wp:inline distT="0" distB="0" distL="0" distR="0" wp14:anchorId="741D04CA" wp14:editId="184D9F23">
            <wp:extent cx="989879" cy="1322721"/>
            <wp:effectExtent l="19050" t="0" r="721" b="0"/>
            <wp:docPr id="6" name="Image 1" descr="C:\Users\Genevieve\AppData\Local\Microsoft\Windows\Temporary Internet Files\Content.Word\Blason-Golf-AIX-RIVIERA-2019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evieve\AppData\Local\Microsoft\Windows\Temporary Internet Files\Content.Word\Blason-Golf-AIX-RIVIERA-2019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879" cy="1322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10D">
        <w:rPr>
          <w:bCs/>
          <w:sz w:val="32"/>
          <w:szCs w:val="32"/>
        </w:rPr>
        <w:t xml:space="preserve">               </w:t>
      </w:r>
      <w:r>
        <w:rPr>
          <w:b/>
          <w:noProof/>
          <w:sz w:val="52"/>
          <w:szCs w:val="52"/>
          <w:lang w:eastAsia="fr-FR"/>
        </w:rPr>
        <w:drawing>
          <wp:inline distT="0" distB="0" distL="0" distR="0" wp14:anchorId="74DECEF7" wp14:editId="22B6BDFD">
            <wp:extent cx="1687484" cy="1267691"/>
            <wp:effectExtent l="19050" t="0" r="7966" b="0"/>
            <wp:docPr id="5" name="Image 1" descr="7D1B44D1-01C1-4CB0-920F-A5BFA82627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7D1B44D1-01C1-4CB0-920F-A5BFA82627B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484" cy="1267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3784EA" w14:textId="77777777" w:rsidR="00506C81" w:rsidRDefault="00506C81" w:rsidP="00506C81">
      <w:pPr>
        <w:ind w:left="-426"/>
        <w:jc w:val="center"/>
        <w:rPr>
          <w:bCs/>
          <w:sz w:val="24"/>
          <w:szCs w:val="24"/>
        </w:rPr>
      </w:pPr>
    </w:p>
    <w:p w14:paraId="54F2B9C2" w14:textId="77777777" w:rsidR="00281117" w:rsidRPr="004B74E1" w:rsidRDefault="00281117" w:rsidP="00506C81">
      <w:pPr>
        <w:ind w:left="-426"/>
        <w:jc w:val="center"/>
        <w:rPr>
          <w:bCs/>
          <w:sz w:val="16"/>
          <w:szCs w:val="16"/>
        </w:rPr>
      </w:pPr>
    </w:p>
    <w:p w14:paraId="7ECD1C84" w14:textId="77777777" w:rsidR="00506C81" w:rsidRPr="00E16A65" w:rsidRDefault="00506C81" w:rsidP="00506C81">
      <w:pPr>
        <w:jc w:val="center"/>
        <w:rPr>
          <w:rFonts w:ascii="Arial Narrow" w:hAnsi="Arial Narrow" w:cs="Arial Narrow"/>
          <w:b/>
          <w:bCs/>
          <w:color w:val="44546A" w:themeColor="text2"/>
          <w:sz w:val="64"/>
          <w:szCs w:val="64"/>
          <w:bdr w:val="single" w:sz="4" w:space="0" w:color="auto" w:shadow="1"/>
        </w:rPr>
      </w:pPr>
      <w:r w:rsidRPr="00E16A65">
        <w:rPr>
          <w:rFonts w:ascii="Arial Narrow" w:hAnsi="Arial Narrow" w:cs="Arial Narrow"/>
          <w:b/>
          <w:bCs/>
          <w:color w:val="44546A" w:themeColor="text2"/>
          <w:sz w:val="64"/>
          <w:szCs w:val="64"/>
          <w:bdr w:val="single" w:sz="4" w:space="0" w:color="auto" w:shadow="1"/>
        </w:rPr>
        <w:t>3</w:t>
      </w:r>
      <w:r w:rsidR="006D39A3" w:rsidRPr="00E16A65">
        <w:rPr>
          <w:rFonts w:ascii="Arial Narrow" w:hAnsi="Arial Narrow" w:cs="Arial Narrow"/>
          <w:b/>
          <w:bCs/>
          <w:color w:val="44546A" w:themeColor="text2"/>
          <w:sz w:val="64"/>
          <w:szCs w:val="64"/>
          <w:bdr w:val="single" w:sz="4" w:space="0" w:color="auto" w:shadow="1"/>
        </w:rPr>
        <w:t>6</w:t>
      </w:r>
      <w:r w:rsidRPr="00E16A65">
        <w:rPr>
          <w:rFonts w:ascii="Arial Narrow" w:hAnsi="Arial Narrow" w:cs="Arial Narrow"/>
          <w:b/>
          <w:bCs/>
          <w:color w:val="44546A" w:themeColor="text2"/>
          <w:sz w:val="64"/>
          <w:szCs w:val="64"/>
          <w:bdr w:val="single" w:sz="4" w:space="0" w:color="auto" w:shadow="1"/>
          <w:vertAlign w:val="superscript"/>
        </w:rPr>
        <w:t>ème</w:t>
      </w:r>
      <w:r w:rsidRPr="00E16A65">
        <w:rPr>
          <w:rFonts w:ascii="Arial Narrow" w:hAnsi="Arial Narrow" w:cs="Arial Narrow"/>
          <w:b/>
          <w:bCs/>
          <w:color w:val="44546A" w:themeColor="text2"/>
          <w:sz w:val="64"/>
          <w:szCs w:val="64"/>
          <w:bdr w:val="single" w:sz="4" w:space="0" w:color="auto" w:shadow="1"/>
        </w:rPr>
        <w:t xml:space="preserve"> GRAND PRIX D</w:t>
      </w:r>
      <w:r w:rsidR="00E16A65" w:rsidRPr="00E16A65">
        <w:rPr>
          <w:rFonts w:ascii="Arial Narrow" w:hAnsi="Arial Narrow" w:cs="Arial Narrow"/>
          <w:b/>
          <w:bCs/>
          <w:color w:val="44546A" w:themeColor="text2"/>
          <w:sz w:val="64"/>
          <w:szCs w:val="64"/>
          <w:bdr w:val="single" w:sz="4" w:space="0" w:color="auto" w:shadow="1"/>
        </w:rPr>
        <w:t>’AIX LES BAINS</w:t>
      </w:r>
    </w:p>
    <w:p w14:paraId="1DCBFA60" w14:textId="77777777" w:rsidR="00FB7758" w:rsidRPr="006D39A3" w:rsidRDefault="00FB7758" w:rsidP="00506C81">
      <w:pPr>
        <w:jc w:val="center"/>
        <w:rPr>
          <w:rFonts w:ascii="Arial Narrow" w:hAnsi="Arial Narrow" w:cs="Arial Narrow"/>
          <w:b/>
          <w:bCs/>
          <w:color w:val="44546A" w:themeColor="text2"/>
          <w:sz w:val="28"/>
          <w:szCs w:val="28"/>
        </w:rPr>
      </w:pPr>
    </w:p>
    <w:p w14:paraId="3551099F" w14:textId="77777777" w:rsidR="00AB6B25" w:rsidRPr="006D39A3" w:rsidRDefault="006D39A3" w:rsidP="00506C81">
      <w:pPr>
        <w:jc w:val="center"/>
        <w:rPr>
          <w:rFonts w:ascii="Arial Narrow" w:hAnsi="Arial Narrow" w:cs="Arial Narrow"/>
          <w:b/>
          <w:bCs/>
          <w:color w:val="C00000"/>
          <w:sz w:val="28"/>
          <w:szCs w:val="28"/>
        </w:rPr>
      </w:pPr>
      <w:r w:rsidRPr="006D39A3">
        <w:rPr>
          <w:rFonts w:ascii="Arial Narrow" w:hAnsi="Arial Narrow" w:cs="Arial Narrow"/>
          <w:b/>
          <w:bCs/>
          <w:color w:val="C00000"/>
          <w:sz w:val="28"/>
          <w:szCs w:val="28"/>
          <w:highlight w:val="yellow"/>
        </w:rPr>
        <w:t>Epreuve comptant pour le Ranking Mondial</w:t>
      </w:r>
    </w:p>
    <w:p w14:paraId="00EADCF3" w14:textId="77777777" w:rsidR="006D39A3" w:rsidRPr="00AB6B25" w:rsidRDefault="006D39A3" w:rsidP="00506C81">
      <w:pPr>
        <w:jc w:val="center"/>
        <w:rPr>
          <w:rFonts w:ascii="Arial Narrow" w:hAnsi="Arial Narrow" w:cs="Arial Narrow"/>
          <w:b/>
          <w:bCs/>
          <w:color w:val="44546A" w:themeColor="text2"/>
          <w:sz w:val="20"/>
          <w:szCs w:val="20"/>
        </w:rPr>
      </w:pPr>
    </w:p>
    <w:p w14:paraId="4D2B14FE" w14:textId="77777777" w:rsidR="0004601C" w:rsidRDefault="006D39A3" w:rsidP="00506C81">
      <w:pPr>
        <w:jc w:val="center"/>
        <w:rPr>
          <w:rFonts w:ascii="Arial Narrow" w:hAnsi="Arial Narrow" w:cs="Arial Narrow"/>
          <w:b/>
          <w:bCs/>
          <w:color w:val="44546A" w:themeColor="text2"/>
        </w:rPr>
      </w:pPr>
      <w:r w:rsidRPr="0026601F">
        <w:rPr>
          <w:rFonts w:ascii="Arial Narrow" w:hAnsi="Arial Narrow" w:cs="Arial Narrow"/>
          <w:b/>
          <w:bCs/>
          <w:color w:val="44546A" w:themeColor="text2"/>
          <w:sz w:val="52"/>
          <w:szCs w:val="52"/>
        </w:rPr>
        <w:t xml:space="preserve">Ve 2, </w:t>
      </w:r>
      <w:r w:rsidR="005D5304" w:rsidRPr="0026601F">
        <w:rPr>
          <w:rFonts w:ascii="Arial Narrow" w:hAnsi="Arial Narrow" w:cs="Arial Narrow"/>
          <w:b/>
          <w:bCs/>
          <w:color w:val="44546A" w:themeColor="text2"/>
          <w:sz w:val="52"/>
          <w:szCs w:val="52"/>
        </w:rPr>
        <w:t xml:space="preserve">Sa </w:t>
      </w:r>
      <w:r w:rsidRPr="0026601F">
        <w:rPr>
          <w:rFonts w:ascii="Arial Narrow" w:hAnsi="Arial Narrow" w:cs="Arial Narrow"/>
          <w:b/>
          <w:bCs/>
          <w:color w:val="44546A" w:themeColor="text2"/>
          <w:sz w:val="52"/>
          <w:szCs w:val="52"/>
        </w:rPr>
        <w:t>3</w:t>
      </w:r>
      <w:r w:rsidR="00C9271C" w:rsidRPr="0026601F">
        <w:rPr>
          <w:rFonts w:ascii="Arial Narrow" w:hAnsi="Arial Narrow" w:cs="Arial Narrow"/>
          <w:b/>
          <w:bCs/>
          <w:color w:val="44546A" w:themeColor="text2"/>
          <w:sz w:val="52"/>
          <w:szCs w:val="52"/>
        </w:rPr>
        <w:t xml:space="preserve"> </w:t>
      </w:r>
      <w:r w:rsidR="00504BD7">
        <w:rPr>
          <w:rFonts w:ascii="Arial Narrow" w:hAnsi="Arial Narrow" w:cs="Arial Narrow"/>
          <w:b/>
          <w:bCs/>
          <w:color w:val="44546A" w:themeColor="text2"/>
          <w:sz w:val="52"/>
          <w:szCs w:val="52"/>
        </w:rPr>
        <w:t>&amp;</w:t>
      </w:r>
      <w:r w:rsidR="00506C81" w:rsidRPr="0026601F">
        <w:rPr>
          <w:rFonts w:ascii="Arial Narrow" w:hAnsi="Arial Narrow" w:cs="Arial Narrow"/>
          <w:b/>
          <w:bCs/>
          <w:color w:val="44546A" w:themeColor="text2"/>
          <w:sz w:val="52"/>
          <w:szCs w:val="52"/>
        </w:rPr>
        <w:t xml:space="preserve"> </w:t>
      </w:r>
      <w:r w:rsidRPr="0026601F">
        <w:rPr>
          <w:rFonts w:ascii="Arial Narrow" w:hAnsi="Arial Narrow" w:cs="Arial Narrow"/>
          <w:b/>
          <w:bCs/>
          <w:color w:val="44546A" w:themeColor="text2"/>
          <w:sz w:val="52"/>
          <w:szCs w:val="52"/>
        </w:rPr>
        <w:t>Di</w:t>
      </w:r>
      <w:r w:rsidR="005D5304" w:rsidRPr="0026601F">
        <w:rPr>
          <w:rFonts w:ascii="Arial Narrow" w:hAnsi="Arial Narrow" w:cs="Arial Narrow"/>
          <w:b/>
          <w:bCs/>
          <w:color w:val="44546A" w:themeColor="text2"/>
          <w:sz w:val="52"/>
          <w:szCs w:val="52"/>
        </w:rPr>
        <w:t xml:space="preserve"> </w:t>
      </w:r>
      <w:r w:rsidRPr="0026601F">
        <w:rPr>
          <w:rFonts w:ascii="Arial Narrow" w:hAnsi="Arial Narrow" w:cs="Arial Narrow"/>
          <w:b/>
          <w:bCs/>
          <w:color w:val="44546A" w:themeColor="text2"/>
          <w:sz w:val="52"/>
          <w:szCs w:val="52"/>
        </w:rPr>
        <w:t xml:space="preserve">4 </w:t>
      </w:r>
      <w:r w:rsidR="005D5304" w:rsidRPr="0026601F">
        <w:rPr>
          <w:rFonts w:ascii="Arial Narrow" w:hAnsi="Arial Narrow" w:cs="Arial Narrow"/>
          <w:b/>
          <w:bCs/>
          <w:color w:val="44546A" w:themeColor="text2"/>
          <w:sz w:val="52"/>
          <w:szCs w:val="52"/>
        </w:rPr>
        <w:t>mai</w:t>
      </w:r>
      <w:r w:rsidR="00C9271C" w:rsidRPr="0026601F">
        <w:rPr>
          <w:rFonts w:ascii="Arial Narrow" w:hAnsi="Arial Narrow" w:cs="Arial Narrow"/>
          <w:b/>
          <w:bCs/>
          <w:color w:val="44546A" w:themeColor="text2"/>
          <w:sz w:val="52"/>
          <w:szCs w:val="52"/>
        </w:rPr>
        <w:t xml:space="preserve"> </w:t>
      </w:r>
      <w:r w:rsidR="00506C81" w:rsidRPr="0026601F">
        <w:rPr>
          <w:rFonts w:ascii="Arial Narrow" w:hAnsi="Arial Narrow" w:cs="Arial Narrow"/>
          <w:b/>
          <w:bCs/>
          <w:color w:val="44546A" w:themeColor="text2"/>
          <w:sz w:val="52"/>
          <w:szCs w:val="52"/>
        </w:rPr>
        <w:t>20</w:t>
      </w:r>
      <w:r w:rsidR="0004601C" w:rsidRPr="0026601F">
        <w:rPr>
          <w:rFonts w:ascii="Arial Narrow" w:hAnsi="Arial Narrow" w:cs="Arial Narrow"/>
          <w:b/>
          <w:bCs/>
          <w:color w:val="44546A" w:themeColor="text2"/>
          <w:sz w:val="52"/>
          <w:szCs w:val="52"/>
        </w:rPr>
        <w:t>2</w:t>
      </w:r>
      <w:r w:rsidRPr="0026601F">
        <w:rPr>
          <w:rFonts w:ascii="Arial Narrow" w:hAnsi="Arial Narrow" w:cs="Arial Narrow"/>
          <w:b/>
          <w:bCs/>
          <w:color w:val="44546A" w:themeColor="text2"/>
          <w:sz w:val="52"/>
          <w:szCs w:val="52"/>
        </w:rPr>
        <w:t>5</w:t>
      </w:r>
    </w:p>
    <w:p w14:paraId="08D12F64" w14:textId="77777777" w:rsidR="00281117" w:rsidRPr="00281117" w:rsidRDefault="00281117" w:rsidP="00506C81">
      <w:pPr>
        <w:jc w:val="center"/>
        <w:rPr>
          <w:rFonts w:ascii="Arial Narrow" w:hAnsi="Arial Narrow" w:cs="Arial Narrow"/>
          <w:b/>
          <w:bCs/>
          <w:color w:val="44546A" w:themeColor="text2"/>
        </w:rPr>
      </w:pPr>
    </w:p>
    <w:p w14:paraId="5C13C979" w14:textId="77777777" w:rsidR="00506C81" w:rsidRDefault="00506C81" w:rsidP="00506C81">
      <w:pPr>
        <w:jc w:val="center"/>
        <w:rPr>
          <w:rFonts w:ascii="Arial Narrow" w:hAnsi="Arial Narrow" w:cs="Arial Narrow"/>
          <w:b/>
          <w:bCs/>
          <w:color w:val="44546A" w:themeColor="text2"/>
          <w:sz w:val="56"/>
          <w:szCs w:val="56"/>
        </w:rPr>
      </w:pPr>
      <w:r w:rsidRPr="0026601F">
        <w:rPr>
          <w:rFonts w:ascii="Arial Narrow" w:hAnsi="Arial Narrow" w:cs="Arial Narrow"/>
          <w:b/>
          <w:bCs/>
          <w:color w:val="44546A" w:themeColor="text2"/>
          <w:sz w:val="56"/>
          <w:szCs w:val="56"/>
        </w:rPr>
        <w:t xml:space="preserve">Golf </w:t>
      </w:r>
      <w:r w:rsidR="00DE01FC" w:rsidRPr="0026601F">
        <w:rPr>
          <w:rFonts w:ascii="Arial Narrow" w:hAnsi="Arial Narrow" w:cs="Arial Narrow"/>
          <w:b/>
          <w:bCs/>
          <w:color w:val="44546A" w:themeColor="text2"/>
          <w:sz w:val="56"/>
          <w:szCs w:val="56"/>
        </w:rPr>
        <w:t xml:space="preserve">Club </w:t>
      </w:r>
      <w:r w:rsidRPr="0026601F">
        <w:rPr>
          <w:rFonts w:ascii="Arial Narrow" w:hAnsi="Arial Narrow" w:cs="Arial Narrow"/>
          <w:b/>
          <w:bCs/>
          <w:color w:val="44546A" w:themeColor="text2"/>
          <w:sz w:val="56"/>
          <w:szCs w:val="56"/>
        </w:rPr>
        <w:t>d'Aix les Bains</w:t>
      </w:r>
      <w:r w:rsidR="0004601C" w:rsidRPr="0026601F">
        <w:rPr>
          <w:rFonts w:ascii="Arial Narrow" w:hAnsi="Arial Narrow" w:cs="Arial Narrow"/>
          <w:b/>
          <w:bCs/>
          <w:color w:val="44546A" w:themeColor="text2"/>
          <w:sz w:val="56"/>
          <w:szCs w:val="56"/>
        </w:rPr>
        <w:t xml:space="preserve"> Riviera des Alpes</w:t>
      </w:r>
    </w:p>
    <w:p w14:paraId="7E24FEFF" w14:textId="77777777" w:rsidR="00281117" w:rsidRPr="00281117" w:rsidRDefault="00281117" w:rsidP="00506C81">
      <w:pPr>
        <w:jc w:val="center"/>
        <w:rPr>
          <w:rFonts w:ascii="Arial Narrow" w:hAnsi="Arial Narrow" w:cs="Arial Narrow"/>
          <w:b/>
          <w:bCs/>
          <w:color w:val="44546A" w:themeColor="text2"/>
          <w:sz w:val="28"/>
          <w:szCs w:val="28"/>
        </w:rPr>
      </w:pPr>
    </w:p>
    <w:p w14:paraId="6C5766E2" w14:textId="77777777" w:rsidR="00DE124B" w:rsidRPr="00CF720E" w:rsidRDefault="00DE124B" w:rsidP="00E93E22">
      <w:pPr>
        <w:pStyle w:val="05CGParag"/>
        <w:rPr>
          <w:sz w:val="24"/>
          <w:szCs w:val="24"/>
        </w:rPr>
      </w:pPr>
      <w:r w:rsidRPr="00CF720E">
        <w:rPr>
          <w:sz w:val="24"/>
          <w:szCs w:val="24"/>
        </w:rPr>
        <w:t>Règlement particulier de l'épreuve</w:t>
      </w:r>
    </w:p>
    <w:p w14:paraId="7012DBD1" w14:textId="77777777" w:rsidR="00DE124B" w:rsidRPr="00F250B7" w:rsidRDefault="00DE124B" w:rsidP="00E93E22">
      <w:pPr>
        <w:pStyle w:val="04CParag"/>
      </w:pPr>
      <w:r w:rsidRPr="00F250B7">
        <w:t xml:space="preserve">Ce règlement complète les </w:t>
      </w:r>
      <w:r w:rsidRPr="00E93E22">
        <w:t>règlements</w:t>
      </w:r>
      <w:r w:rsidRPr="00F250B7">
        <w:t xml:space="preserve"> généraux de la </w:t>
      </w:r>
      <w:r w:rsidR="006D4870" w:rsidRPr="00F250B7">
        <w:rPr>
          <w:b/>
          <w:i/>
        </w:rPr>
        <w:t>ffgolf</w:t>
      </w:r>
      <w:r w:rsidRPr="00F250B7">
        <w:t xml:space="preserve"> et de la Ligue.</w:t>
      </w:r>
    </w:p>
    <w:p w14:paraId="1E87DA89" w14:textId="77777777" w:rsidR="00DE124B" w:rsidRDefault="00DE124B" w:rsidP="00E93E22">
      <w:pPr>
        <w:pStyle w:val="04CParag"/>
      </w:pPr>
      <w:r w:rsidRPr="00F250B7">
        <w:t>Les conditions des règlements particuliers priment sur celles des règlements généraux.</w:t>
      </w:r>
    </w:p>
    <w:p w14:paraId="5CD78C1D" w14:textId="77777777" w:rsidR="00245331" w:rsidRDefault="00245331" w:rsidP="00E93E22">
      <w:pPr>
        <w:pStyle w:val="04CParag"/>
      </w:pPr>
    </w:p>
    <w:p w14:paraId="54272647" w14:textId="77777777" w:rsidR="00571597" w:rsidRPr="00E93E22" w:rsidRDefault="00571597" w:rsidP="00E93E22">
      <w:pPr>
        <w:pStyle w:val="Titre3"/>
      </w:pPr>
      <w:r w:rsidRPr="00B556C8">
        <w:t>C</w:t>
      </w:r>
      <w:r>
        <w:t>alendrier</w:t>
      </w:r>
    </w:p>
    <w:p w14:paraId="7CF4414A" w14:textId="77777777" w:rsidR="00EE1A53" w:rsidRDefault="00571597" w:rsidP="00E93E22">
      <w:pPr>
        <w:pStyle w:val="01Paragraphe"/>
        <w:rPr>
          <w:b/>
          <w:bCs/>
        </w:rPr>
      </w:pPr>
      <w:r w:rsidRPr="00E93E22">
        <w:t>Clôture</w:t>
      </w:r>
      <w:r w:rsidRPr="00F250B7">
        <w:t xml:space="preserve"> </w:t>
      </w:r>
      <w:r w:rsidRPr="00E93E22">
        <w:t>des inscriptions :</w:t>
      </w:r>
      <w:r w:rsidR="0004059F" w:rsidRPr="00E93E22">
        <w:t xml:space="preserve"> </w:t>
      </w:r>
      <w:r w:rsidR="006D39A3" w:rsidRPr="00951E70">
        <w:rPr>
          <w:b/>
        </w:rPr>
        <w:t>jeudi 1</w:t>
      </w:r>
      <w:r w:rsidR="00951E70" w:rsidRPr="00951E70">
        <w:rPr>
          <w:b/>
        </w:rPr>
        <w:t>7</w:t>
      </w:r>
      <w:r w:rsidR="00EE1A53" w:rsidRPr="00951E70">
        <w:rPr>
          <w:b/>
          <w:bCs/>
        </w:rPr>
        <w:t xml:space="preserve"> avril</w:t>
      </w:r>
      <w:r w:rsidR="0004059F" w:rsidRPr="00951E70">
        <w:rPr>
          <w:b/>
          <w:bCs/>
        </w:rPr>
        <w:t xml:space="preserve"> 202</w:t>
      </w:r>
      <w:r w:rsidR="00951E70" w:rsidRPr="00951E70">
        <w:rPr>
          <w:b/>
          <w:bCs/>
        </w:rPr>
        <w:t>5</w:t>
      </w:r>
    </w:p>
    <w:p w14:paraId="4179A95F" w14:textId="77777777" w:rsidR="00571597" w:rsidRPr="00E93E22" w:rsidRDefault="00571597" w:rsidP="00E93E22">
      <w:pPr>
        <w:pStyle w:val="01Paragraphe"/>
      </w:pPr>
      <w:r w:rsidRPr="00E93E22">
        <w:t xml:space="preserve">Publication Liste des inscrits et Liste d’attente : </w:t>
      </w:r>
      <w:r w:rsidR="00C9271C">
        <w:rPr>
          <w:b/>
          <w:bCs/>
        </w:rPr>
        <w:t>m</w:t>
      </w:r>
      <w:r w:rsidR="00951E70">
        <w:rPr>
          <w:b/>
          <w:bCs/>
        </w:rPr>
        <w:t>ardi</w:t>
      </w:r>
      <w:r w:rsidR="00C9271C">
        <w:rPr>
          <w:b/>
          <w:bCs/>
        </w:rPr>
        <w:t xml:space="preserve"> </w:t>
      </w:r>
      <w:r w:rsidR="00EE1A53">
        <w:rPr>
          <w:b/>
          <w:bCs/>
        </w:rPr>
        <w:t>2</w:t>
      </w:r>
      <w:r w:rsidR="00951E70">
        <w:rPr>
          <w:b/>
          <w:bCs/>
        </w:rPr>
        <w:t>2</w:t>
      </w:r>
      <w:r w:rsidR="00EE1A53">
        <w:rPr>
          <w:b/>
          <w:bCs/>
        </w:rPr>
        <w:t xml:space="preserve"> avril 202</w:t>
      </w:r>
      <w:r w:rsidR="00951E70">
        <w:rPr>
          <w:b/>
          <w:bCs/>
        </w:rPr>
        <w:t>5</w:t>
      </w:r>
    </w:p>
    <w:p w14:paraId="73637428" w14:textId="77777777" w:rsidR="00571597" w:rsidRDefault="00571597" w:rsidP="00E93E22">
      <w:pPr>
        <w:pStyle w:val="01Paragraphe"/>
        <w:rPr>
          <w:b/>
        </w:rPr>
      </w:pPr>
      <w:r w:rsidRPr="00E93E22">
        <w:t>Publicat</w:t>
      </w:r>
      <w:r w:rsidRPr="00F250B7">
        <w:t xml:space="preserve">ion des </w:t>
      </w:r>
      <w:r w:rsidRPr="00E93E22">
        <w:t>départs</w:t>
      </w:r>
      <w:r w:rsidRPr="00F250B7">
        <w:t> :</w:t>
      </w:r>
      <w:r w:rsidR="00951E70">
        <w:t xml:space="preserve"> </w:t>
      </w:r>
      <w:r w:rsidR="00951E70" w:rsidRPr="00951E70">
        <w:rPr>
          <w:b/>
        </w:rPr>
        <w:t xml:space="preserve">mercredi 30 avril </w:t>
      </w:r>
      <w:r w:rsidR="0004059F" w:rsidRPr="00951E70">
        <w:rPr>
          <w:b/>
        </w:rPr>
        <w:t>202</w:t>
      </w:r>
      <w:r w:rsidR="00951E70" w:rsidRPr="00951E70">
        <w:rPr>
          <w:b/>
        </w:rPr>
        <w:t>5</w:t>
      </w:r>
    </w:p>
    <w:p w14:paraId="50C0232F" w14:textId="77777777" w:rsidR="00DE124B" w:rsidRPr="00247D96" w:rsidRDefault="00DE124B" w:rsidP="00247D96">
      <w:pPr>
        <w:pStyle w:val="Titre3"/>
      </w:pPr>
      <w:r w:rsidRPr="00B556C8">
        <w:t>C</w:t>
      </w:r>
      <w:r>
        <w:t>onditions de participation</w:t>
      </w:r>
    </w:p>
    <w:p w14:paraId="7612A0A1" w14:textId="77777777" w:rsidR="00DF3693" w:rsidRDefault="00DF3693" w:rsidP="00DF3693">
      <w:pPr>
        <w:pStyle w:val="01Paragraphe"/>
      </w:pPr>
      <w:bookmarkStart w:id="0" w:name="_Hlk114161304"/>
      <w:r>
        <w:t>L’é</w:t>
      </w:r>
      <w:r w:rsidRPr="00CA0F33">
        <w:t xml:space="preserve">preuve </w:t>
      </w:r>
      <w:r>
        <w:t xml:space="preserve">est </w:t>
      </w:r>
      <w:r w:rsidRPr="00CA0F33">
        <w:t>ouverte</w:t>
      </w:r>
      <w:r>
        <w:t xml:space="preserve"> </w:t>
      </w:r>
      <w:r w:rsidRPr="00CA0F33">
        <w:t>aux joueuses et joueurs amateurs</w:t>
      </w:r>
      <w:r>
        <w:t xml:space="preserve"> :</w:t>
      </w:r>
    </w:p>
    <w:p w14:paraId="43A94988" w14:textId="77777777" w:rsidR="00DF3693" w:rsidRDefault="00DF3693" w:rsidP="00DF3693">
      <w:pPr>
        <w:pStyle w:val="11Puce"/>
      </w:pPr>
      <w:r w:rsidRPr="00CA0F33">
        <w:t>Licenciés à la Fédération Française de Golf</w:t>
      </w:r>
      <w:r>
        <w:t xml:space="preserve">, avec, </w:t>
      </w:r>
      <w:r w:rsidRPr="007A106D">
        <w:t>à l</w:t>
      </w:r>
      <w:r>
        <w:t>a date du contrôle des inscrits, une l</w:t>
      </w:r>
      <w:r w:rsidRPr="007A106D">
        <w:t>icence active</w:t>
      </w:r>
      <w:r>
        <w:t>,</w:t>
      </w:r>
      <w:r w:rsidRPr="007A106D">
        <w:t xml:space="preserve"> </w:t>
      </w:r>
      <w:r>
        <w:t xml:space="preserve">un </w:t>
      </w:r>
      <w:r w:rsidRPr="007A106D">
        <w:t xml:space="preserve">certificat médical </w:t>
      </w:r>
      <w:r>
        <w:t xml:space="preserve">ou questionnaire santé, </w:t>
      </w:r>
      <w:r w:rsidRPr="007A106D">
        <w:t>de l’année e</w:t>
      </w:r>
      <w:r>
        <w:t>n cours, enregistré</w:t>
      </w:r>
      <w:r w:rsidRPr="007A106D">
        <w:t xml:space="preserve"> </w:t>
      </w:r>
      <w:r>
        <w:t>et un droit de jeu fédéral acquitté.</w:t>
      </w:r>
      <w:r w:rsidRPr="009379FE">
        <w:t xml:space="preserve"> </w:t>
      </w:r>
    </w:p>
    <w:p w14:paraId="5076C8C9" w14:textId="77777777" w:rsidR="00DF3693" w:rsidRPr="007F18DC" w:rsidRDefault="00DF3693" w:rsidP="00DF3693">
      <w:pPr>
        <w:pStyle w:val="11Puce"/>
        <w:rPr>
          <w:i/>
        </w:rPr>
      </w:pPr>
      <w:r w:rsidRPr="00CA0F33">
        <w:t>Licenciés dans u</w:t>
      </w:r>
      <w:r w:rsidRPr="007A106D">
        <w:t>ne fédération étrangère reconnue</w:t>
      </w:r>
      <w:r>
        <w:t>, avec</w:t>
      </w:r>
      <w:r w:rsidR="007F18DC">
        <w:t xml:space="preserve">,  joint au bulletin d’inscription, une attestation de </w:t>
      </w:r>
      <w:r>
        <w:t xml:space="preserve"> l</w:t>
      </w:r>
      <w:r w:rsidRPr="007A106D">
        <w:t>icence active</w:t>
      </w:r>
      <w:r>
        <w:t xml:space="preserve"> et</w:t>
      </w:r>
      <w:r w:rsidRPr="007A106D">
        <w:t xml:space="preserve"> </w:t>
      </w:r>
      <w:r w:rsidR="007F18DC">
        <w:t xml:space="preserve">pour l’année en cours, une attestation de réponse négative à toutes les questions du questionnaire de santé </w:t>
      </w:r>
      <w:r w:rsidR="007F18DC" w:rsidRPr="007F18DC">
        <w:rPr>
          <w:iCs/>
          <w:color w:val="001F5F"/>
          <w:szCs w:val="22"/>
        </w:rPr>
        <w:t xml:space="preserve">disponible sur le site de la </w:t>
      </w:r>
      <w:r w:rsidR="007F18DC" w:rsidRPr="007F18DC">
        <w:rPr>
          <w:i/>
          <w:iCs/>
          <w:color w:val="001F5F"/>
          <w:szCs w:val="22"/>
        </w:rPr>
        <w:t>ff golf.</w:t>
      </w:r>
    </w:p>
    <w:bookmarkEnd w:id="0"/>
    <w:p w14:paraId="7801B3D0" w14:textId="77777777" w:rsidR="00C66130" w:rsidRPr="00F250B7" w:rsidRDefault="00C66130" w:rsidP="00E93E22">
      <w:pPr>
        <w:pStyle w:val="02GParag"/>
      </w:pPr>
      <w:r w:rsidRPr="00F250B7">
        <w:t xml:space="preserve">Limitation </w:t>
      </w:r>
      <w:r w:rsidRPr="00E93E22">
        <w:t>d’Index</w:t>
      </w:r>
      <w:r w:rsidR="00E5223C" w:rsidRPr="00F250B7">
        <w:t xml:space="preserve"> </w:t>
      </w:r>
      <w:r w:rsidR="00CF6E0A" w:rsidRPr="00F250B7">
        <w:t xml:space="preserve">: </w:t>
      </w:r>
    </w:p>
    <w:p w14:paraId="745C28DF" w14:textId="77777777" w:rsidR="00835052" w:rsidRPr="00E93E22" w:rsidRDefault="00504BD7" w:rsidP="00504BD7">
      <w:pPr>
        <w:pStyle w:val="11Puce"/>
        <w:tabs>
          <w:tab w:val="clear" w:pos="709"/>
        </w:tabs>
        <w:rPr>
          <w:b/>
          <w:bCs/>
        </w:rPr>
      </w:pPr>
      <w:r>
        <w:rPr>
          <w:b/>
          <w:bCs/>
        </w:rPr>
        <w:t>I</w:t>
      </w:r>
      <w:r w:rsidR="00CF6E0A" w:rsidRPr="00E93E22">
        <w:rPr>
          <w:b/>
          <w:bCs/>
        </w:rPr>
        <w:t xml:space="preserve">ndex </w:t>
      </w:r>
      <w:r w:rsidR="00C66130" w:rsidRPr="00E93E22">
        <w:rPr>
          <w:b/>
          <w:bCs/>
        </w:rPr>
        <w:t xml:space="preserve">inférieur ou égal à </w:t>
      </w:r>
      <w:r w:rsidR="00E258AA" w:rsidRPr="00E93E22">
        <w:rPr>
          <w:b/>
          <w:bCs/>
        </w:rPr>
        <w:t>1</w:t>
      </w:r>
      <w:r w:rsidR="003C1A94">
        <w:rPr>
          <w:b/>
          <w:bCs/>
        </w:rPr>
        <w:t>4</w:t>
      </w:r>
      <w:r w:rsidR="00CF6E0A" w:rsidRPr="00E93E22">
        <w:rPr>
          <w:b/>
          <w:bCs/>
        </w:rPr>
        <w:t>.4 pour les joueuses.</w:t>
      </w:r>
    </w:p>
    <w:p w14:paraId="0E98EC06" w14:textId="77777777" w:rsidR="00C66130" w:rsidRPr="00E93E22" w:rsidRDefault="00CF6E0A" w:rsidP="00E93E22">
      <w:pPr>
        <w:pStyle w:val="11Puce"/>
        <w:rPr>
          <w:b/>
          <w:bCs/>
        </w:rPr>
      </w:pPr>
      <w:r w:rsidRPr="00E93E22">
        <w:rPr>
          <w:b/>
          <w:bCs/>
        </w:rPr>
        <w:t xml:space="preserve">Index inférieur ou égal à </w:t>
      </w:r>
      <w:r w:rsidR="003C1A94">
        <w:rPr>
          <w:b/>
          <w:bCs/>
        </w:rPr>
        <w:t>11</w:t>
      </w:r>
      <w:r w:rsidRPr="00E93E22">
        <w:rPr>
          <w:b/>
          <w:bCs/>
        </w:rPr>
        <w:t>.4 pour les joueurs</w:t>
      </w:r>
      <w:r w:rsidR="00C66130" w:rsidRPr="00E93E22">
        <w:rPr>
          <w:b/>
          <w:bCs/>
        </w:rPr>
        <w:t>.</w:t>
      </w:r>
    </w:p>
    <w:p w14:paraId="1BA36325" w14:textId="6228C700" w:rsidR="006312C9" w:rsidRDefault="006312C9" w:rsidP="00E93E22">
      <w:pPr>
        <w:pStyle w:val="01Paragraphe"/>
      </w:pPr>
      <w:r w:rsidRPr="00F250B7">
        <w:t xml:space="preserve">Cette limite d'index s'applique uniquement aux joueurs qui rentreraient dans le champ à partir de ce </w:t>
      </w:r>
      <w:r w:rsidRPr="00E93E22">
        <w:t>critère</w:t>
      </w:r>
      <w:r w:rsidRPr="00F250B7">
        <w:t>.</w:t>
      </w:r>
    </w:p>
    <w:p w14:paraId="592A4A19" w14:textId="77777777" w:rsidR="00EB4EA7" w:rsidRPr="00E93E22" w:rsidRDefault="00EB4EA7" w:rsidP="00E93E22">
      <w:pPr>
        <w:pStyle w:val="Titre3"/>
      </w:pPr>
      <w:r w:rsidRPr="00F250B7">
        <w:t>Formule de jeu</w:t>
      </w:r>
    </w:p>
    <w:p w14:paraId="46698C61" w14:textId="77777777" w:rsidR="00672F82" w:rsidRDefault="00951E70" w:rsidP="00974E96">
      <w:pPr>
        <w:pStyle w:val="01Paragraphe"/>
        <w:ind w:left="0" w:firstLine="142"/>
      </w:pPr>
      <w:r>
        <w:rPr>
          <w:b/>
        </w:rPr>
        <w:t>54</w:t>
      </w:r>
      <w:r w:rsidR="00672F82" w:rsidRPr="00F250B7">
        <w:rPr>
          <w:b/>
        </w:rPr>
        <w:t xml:space="preserve"> </w:t>
      </w:r>
      <w:r w:rsidR="00672F82" w:rsidRPr="00F250B7">
        <w:t>t</w:t>
      </w:r>
      <w:r w:rsidR="00EB4EA7" w:rsidRPr="00F250B7">
        <w:t>rous Stroke-Play en Individuel Brut – 18 trous par jour.</w:t>
      </w:r>
    </w:p>
    <w:p w14:paraId="5A3B4346" w14:textId="77777777" w:rsidR="00951E70" w:rsidRDefault="00951E70" w:rsidP="00974E96">
      <w:pPr>
        <w:pStyle w:val="01Paragraphe"/>
        <w:ind w:left="0" w:firstLine="142"/>
      </w:pPr>
      <w:r>
        <w:t>Cut après 36 trous</w:t>
      </w:r>
      <w:r w:rsidR="00312B23">
        <w:t xml:space="preserve"> dans chaque série</w:t>
      </w:r>
    </w:p>
    <w:p w14:paraId="2E90ACB2" w14:textId="77777777" w:rsidR="00312B23" w:rsidRDefault="00312B23" w:rsidP="00974E96">
      <w:pPr>
        <w:pStyle w:val="01Paragraphe"/>
        <w:ind w:left="0" w:firstLine="142"/>
      </w:pPr>
      <w:r>
        <w:t>Nombre de joueurs : 55% des joueurs ayant terminé le tour 1, au multiple de 3 supérieur.</w:t>
      </w:r>
    </w:p>
    <w:p w14:paraId="7F3E0173" w14:textId="77777777" w:rsidR="00312B23" w:rsidRDefault="00312B23" w:rsidP="00974E96">
      <w:pPr>
        <w:pStyle w:val="01Paragraphe"/>
        <w:ind w:left="0" w:firstLine="142"/>
      </w:pPr>
      <w:r>
        <w:t>Nombre de joueurs retenus : le chiffre ci-dessus et les ex-æquo après 36 trous.</w:t>
      </w:r>
    </w:p>
    <w:p w14:paraId="60C2F6B0" w14:textId="77777777" w:rsidR="00EB4EA7" w:rsidRPr="00F250B7" w:rsidRDefault="00EB4EA7" w:rsidP="00E93E22">
      <w:pPr>
        <w:pStyle w:val="02GParag"/>
      </w:pPr>
      <w:r w:rsidRPr="00F250B7">
        <w:t xml:space="preserve">Séries - </w:t>
      </w:r>
      <w:r w:rsidR="00D53A92" w:rsidRPr="00F250B7">
        <w:t>M</w:t>
      </w:r>
      <w:r w:rsidRPr="00F250B7">
        <w:t>arques de départ</w:t>
      </w:r>
    </w:p>
    <w:p w14:paraId="327EAD48" w14:textId="77777777" w:rsidR="00EB4EA7" w:rsidRPr="00E93E22" w:rsidRDefault="00EB4EA7" w:rsidP="00E93E22">
      <w:pPr>
        <w:pStyle w:val="01Paragraphe"/>
      </w:pPr>
      <w:r w:rsidRPr="00F250B7">
        <w:t xml:space="preserve">Une </w:t>
      </w:r>
      <w:r w:rsidRPr="00E93E22">
        <w:t xml:space="preserve">série Dames : Départs </w:t>
      </w:r>
      <w:r w:rsidR="000C6CDD" w:rsidRPr="00E93E22">
        <w:t>repère IV (bleu)</w:t>
      </w:r>
      <w:r w:rsidRPr="00E93E22">
        <w:t>.</w:t>
      </w:r>
    </w:p>
    <w:p w14:paraId="40CA79D9" w14:textId="77777777" w:rsidR="007E3398" w:rsidRPr="00F250B7" w:rsidRDefault="00EB4EA7" w:rsidP="00E93E22">
      <w:pPr>
        <w:pStyle w:val="01Paragraphe"/>
      </w:pPr>
      <w:r w:rsidRPr="00E93E22">
        <w:t>Une série Messieurs</w:t>
      </w:r>
      <w:r w:rsidRPr="00F250B7">
        <w:t xml:space="preserve"> : Départs </w:t>
      </w:r>
      <w:r w:rsidR="000C6CDD" w:rsidRPr="00F250B7">
        <w:t>repère II (blanc)</w:t>
      </w:r>
      <w:r w:rsidRPr="00F250B7">
        <w:t>.</w:t>
      </w:r>
      <w:r w:rsidR="007E3398" w:rsidRPr="00F250B7">
        <w:t xml:space="preserve"> </w:t>
      </w:r>
    </w:p>
    <w:p w14:paraId="7F8C804A" w14:textId="77777777" w:rsidR="001726BF" w:rsidRDefault="001726BF">
      <w:pPr>
        <w:suppressAutoHyphens w:val="0"/>
        <w:spacing w:after="160" w:line="259" w:lineRule="auto"/>
        <w:contextualSpacing w:val="0"/>
        <w:rPr>
          <w:b/>
          <w:u w:val="single"/>
          <w:lang w:eastAsia="fr-FR"/>
        </w:rPr>
      </w:pPr>
      <w:r>
        <w:br w:type="page"/>
      </w:r>
    </w:p>
    <w:p w14:paraId="32B159BE" w14:textId="516735EC" w:rsidR="00EB4EA7" w:rsidRPr="00F250B7" w:rsidRDefault="00EB4EA7" w:rsidP="00E93E22">
      <w:pPr>
        <w:pStyle w:val="02GParag"/>
      </w:pPr>
      <w:r w:rsidRPr="00F250B7">
        <w:lastRenderedPageBreak/>
        <w:t>Départage</w:t>
      </w:r>
    </w:p>
    <w:p w14:paraId="58CC94AE" w14:textId="77777777" w:rsidR="00EB4EA7" w:rsidRPr="00EB5447" w:rsidRDefault="00EB4EA7" w:rsidP="00EB5447">
      <w:pPr>
        <w:pStyle w:val="01Paragraphe"/>
      </w:pPr>
      <w:r w:rsidRPr="00EB5447">
        <w:t>Play-off « trou par trou » pour la 1ère place d</w:t>
      </w:r>
      <w:r w:rsidR="002B66B3" w:rsidRPr="00EB5447">
        <w:t>u classement général</w:t>
      </w:r>
      <w:r w:rsidRPr="00EB5447">
        <w:t xml:space="preserve"> de chaque série, sur </w:t>
      </w:r>
      <w:r w:rsidR="00A077C0" w:rsidRPr="00EB5447">
        <w:t xml:space="preserve">les trous </w:t>
      </w:r>
      <w:r w:rsidR="002C2215" w:rsidRPr="00EB5447">
        <w:t>1, 8 et 9</w:t>
      </w:r>
      <w:r w:rsidRPr="00EB5447">
        <w:t>, en répétition le cas échéant</w:t>
      </w:r>
      <w:r w:rsidR="00691528" w:rsidRPr="00EB5447">
        <w:t>.</w:t>
      </w:r>
    </w:p>
    <w:p w14:paraId="3B70BC11" w14:textId="77777777" w:rsidR="00EB4EA7" w:rsidRDefault="00EB4EA7" w:rsidP="00E93E22">
      <w:pPr>
        <w:pStyle w:val="01Paragraphe"/>
      </w:pPr>
      <w:r w:rsidRPr="00F250B7">
        <w:t>Si le play-off est interrompu (</w:t>
      </w:r>
      <w:r w:rsidRPr="00E93E22">
        <w:t>conditions</w:t>
      </w:r>
      <w:r w:rsidRPr="00F250B7">
        <w:t xml:space="preserve"> climatiques</w:t>
      </w:r>
      <w:r w:rsidR="00775D73" w:rsidRPr="00F250B7">
        <w:t xml:space="preserve">, </w:t>
      </w:r>
      <w:r w:rsidRPr="00F250B7">
        <w:t>manque de visibilité</w:t>
      </w:r>
      <w:r w:rsidR="00775D73" w:rsidRPr="00F250B7">
        <w:t>, …</w:t>
      </w:r>
      <w:r w:rsidRPr="00F250B7">
        <w:t>), le départage se f</w:t>
      </w:r>
      <w:r w:rsidR="00775D73" w:rsidRPr="00F250B7">
        <w:t>ait</w:t>
      </w:r>
      <w:r w:rsidRPr="00F250B7">
        <w:t xml:space="preserve"> sur le score du dernier tour, puis les 9, 6, 3 et le dernier trou puis trou par trou en remontant.</w:t>
      </w:r>
    </w:p>
    <w:p w14:paraId="6EEB9E62" w14:textId="77777777" w:rsidR="00245331" w:rsidRDefault="00245331" w:rsidP="00E93E22">
      <w:pPr>
        <w:pStyle w:val="01Paragraphe"/>
      </w:pPr>
    </w:p>
    <w:p w14:paraId="6027F702" w14:textId="77777777" w:rsidR="00D56219" w:rsidRPr="00E93E22" w:rsidRDefault="00D56219" w:rsidP="00E93E22">
      <w:pPr>
        <w:pStyle w:val="Titre3"/>
      </w:pPr>
      <w:r>
        <w:t>Engagement</w:t>
      </w:r>
    </w:p>
    <w:p w14:paraId="783BE6A8" w14:textId="77777777" w:rsidR="00D56219" w:rsidRPr="00E93E22" w:rsidRDefault="00D56219" w:rsidP="00E93E22">
      <w:pPr>
        <w:pStyle w:val="02GParag"/>
      </w:pPr>
      <w:r w:rsidRPr="00E93E22">
        <w:t>Inscription</w:t>
      </w:r>
    </w:p>
    <w:p w14:paraId="2D0CC08E" w14:textId="77777777" w:rsidR="00D56219" w:rsidRDefault="00D56219" w:rsidP="00E93E22">
      <w:pPr>
        <w:pStyle w:val="01Paragraphe"/>
      </w:pPr>
      <w:r w:rsidRPr="00F250B7">
        <w:t>Uniquement par courrier, accompagné</w:t>
      </w:r>
      <w:r w:rsidR="00FD37A3" w:rsidRPr="00F250B7">
        <w:t>e</w:t>
      </w:r>
      <w:r w:rsidRPr="00F250B7">
        <w:t xml:space="preserve"> du droit d’engagement, adressé au Golf d</w:t>
      </w:r>
      <w:r w:rsidR="00576399" w:rsidRPr="00F250B7">
        <w:t>'Aix les Bains</w:t>
      </w:r>
      <w:r w:rsidRPr="00F250B7">
        <w:t>.</w:t>
      </w:r>
    </w:p>
    <w:p w14:paraId="5D43D56F" w14:textId="77777777" w:rsidR="00D56219" w:rsidRPr="00F250B7" w:rsidRDefault="00D56219" w:rsidP="00E93E22">
      <w:pPr>
        <w:pStyle w:val="02GParag"/>
      </w:pPr>
      <w:r w:rsidRPr="00F250B7">
        <w:t>Droits d’engagement</w:t>
      </w:r>
    </w:p>
    <w:p w14:paraId="0E5FF8F7" w14:textId="77777777" w:rsidR="00F1116B" w:rsidRDefault="00F1116B" w:rsidP="00E93E22">
      <w:pPr>
        <w:pStyle w:val="00Ligneetroite"/>
      </w:pPr>
    </w:p>
    <w:tbl>
      <w:tblPr>
        <w:tblStyle w:val="Grilledutableau"/>
        <w:tblW w:w="0" w:type="auto"/>
        <w:tblInd w:w="-10" w:type="dxa"/>
        <w:tblLook w:val="0600" w:firstRow="0" w:lastRow="0" w:firstColumn="0" w:lastColumn="0" w:noHBand="1" w:noVBand="1"/>
      </w:tblPr>
      <w:tblGrid>
        <w:gridCol w:w="4938"/>
        <w:gridCol w:w="992"/>
        <w:gridCol w:w="3119"/>
        <w:gridCol w:w="850"/>
      </w:tblGrid>
      <w:tr w:rsidR="00CB1879" w:rsidRPr="00F250B7" w14:paraId="33C4E253" w14:textId="77777777" w:rsidTr="00710411">
        <w:trPr>
          <w:trHeight w:val="745"/>
        </w:trPr>
        <w:tc>
          <w:tcPr>
            <w:tcW w:w="4938" w:type="dxa"/>
            <w:vAlign w:val="center"/>
          </w:tcPr>
          <w:p w14:paraId="09C2AA4A" w14:textId="77777777" w:rsidR="00CB1879" w:rsidRPr="00395D6D" w:rsidRDefault="00CB1879" w:rsidP="007C6735">
            <w:pPr>
              <w:pStyle w:val="01Paragraphe"/>
            </w:pPr>
            <w:bookmarkStart w:id="1" w:name="_Hlk498422178"/>
            <w:r>
              <w:t>Joueurs de 25 ans et plus</w:t>
            </w:r>
          </w:p>
        </w:tc>
        <w:tc>
          <w:tcPr>
            <w:tcW w:w="992" w:type="dxa"/>
            <w:vAlign w:val="center"/>
          </w:tcPr>
          <w:p w14:paraId="0C0B98A6" w14:textId="77777777" w:rsidR="00CB1879" w:rsidRPr="00F250B7" w:rsidRDefault="00CB1879" w:rsidP="007C6735">
            <w:pPr>
              <w:pStyle w:val="01Paragraphe"/>
              <w:spacing w:before="0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110 €</w:t>
            </w:r>
          </w:p>
        </w:tc>
        <w:tc>
          <w:tcPr>
            <w:tcW w:w="3119" w:type="dxa"/>
          </w:tcPr>
          <w:p w14:paraId="33EBE1E3" w14:textId="77777777" w:rsidR="00CB1879" w:rsidRPr="00CB1879" w:rsidRDefault="00CB1879" w:rsidP="00CB1879">
            <w:pPr>
              <w:pStyle w:val="01Paragraphe"/>
              <w:jc w:val="center"/>
              <w:rPr>
                <w:i/>
              </w:rPr>
            </w:pPr>
          </w:p>
          <w:p w14:paraId="7B45832C" w14:textId="77777777" w:rsidR="00CB1879" w:rsidRPr="00395D6D" w:rsidRDefault="00710411" w:rsidP="00CB1879">
            <w:pPr>
              <w:pStyle w:val="01Paragraphe"/>
              <w:jc w:val="center"/>
            </w:pPr>
            <w:r>
              <w:t>Abonnés Golf</w:t>
            </w:r>
          </w:p>
        </w:tc>
        <w:tc>
          <w:tcPr>
            <w:tcW w:w="850" w:type="dxa"/>
            <w:vAlign w:val="center"/>
          </w:tcPr>
          <w:p w14:paraId="34C63AA7" w14:textId="77777777" w:rsidR="00CB1879" w:rsidRPr="00F250B7" w:rsidRDefault="00CB1879" w:rsidP="00CB1879">
            <w:pPr>
              <w:pStyle w:val="01Paragraphe"/>
              <w:spacing w:before="0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55 €</w:t>
            </w:r>
          </w:p>
        </w:tc>
      </w:tr>
      <w:tr w:rsidR="00CB1879" w:rsidRPr="00F250B7" w14:paraId="2CDB7B91" w14:textId="77777777" w:rsidTr="00710411">
        <w:trPr>
          <w:trHeight w:val="597"/>
        </w:trPr>
        <w:tc>
          <w:tcPr>
            <w:tcW w:w="4938" w:type="dxa"/>
            <w:vAlign w:val="center"/>
          </w:tcPr>
          <w:p w14:paraId="232B52D6" w14:textId="77777777" w:rsidR="00CB1879" w:rsidRPr="00395D6D" w:rsidRDefault="00CB1879" w:rsidP="00734A13">
            <w:pPr>
              <w:pStyle w:val="01Paragraphe"/>
            </w:pPr>
            <w:r w:rsidRPr="00395D6D">
              <w:t>Joueurs de 19 à 2</w:t>
            </w:r>
            <w:r>
              <w:t>4</w:t>
            </w:r>
            <w:r w:rsidRPr="00395D6D">
              <w:t xml:space="preserve"> ans (nés entre </w:t>
            </w:r>
            <w:r>
              <w:t>200</w:t>
            </w:r>
            <w:r w:rsidR="00734A13">
              <w:t>1</w:t>
            </w:r>
            <w:r w:rsidRPr="00395D6D">
              <w:t xml:space="preserve"> et 200</w:t>
            </w:r>
            <w:r w:rsidR="00734A13">
              <w:t>6</w:t>
            </w:r>
            <w:r w:rsidRPr="00395D6D">
              <w:t>)</w:t>
            </w:r>
          </w:p>
        </w:tc>
        <w:tc>
          <w:tcPr>
            <w:tcW w:w="992" w:type="dxa"/>
            <w:vAlign w:val="center"/>
          </w:tcPr>
          <w:p w14:paraId="5015968F" w14:textId="77777777" w:rsidR="00CB1879" w:rsidRPr="00F250B7" w:rsidRDefault="00CB1879" w:rsidP="00EE1A53">
            <w:pPr>
              <w:pStyle w:val="01Paragraphe"/>
              <w:spacing w:before="0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  <w:r w:rsidRPr="00F250B7">
              <w:rPr>
                <w:b/>
                <w:sz w:val="24"/>
                <w:szCs w:val="24"/>
              </w:rPr>
              <w:t xml:space="preserve"> €</w:t>
            </w:r>
          </w:p>
        </w:tc>
        <w:tc>
          <w:tcPr>
            <w:tcW w:w="3119" w:type="dxa"/>
            <w:vAlign w:val="center"/>
          </w:tcPr>
          <w:p w14:paraId="673DDC57" w14:textId="77777777" w:rsidR="00CB1879" w:rsidRPr="00710411" w:rsidRDefault="00710411" w:rsidP="00710411">
            <w:pPr>
              <w:pStyle w:val="01Paragraphe"/>
              <w:spacing w:before="0"/>
              <w:contextualSpacing w:val="0"/>
              <w:jc w:val="center"/>
              <w:rPr>
                <w:sz w:val="24"/>
                <w:szCs w:val="24"/>
              </w:rPr>
            </w:pPr>
            <w:r w:rsidRPr="00710411">
              <w:rPr>
                <w:sz w:val="24"/>
                <w:szCs w:val="24"/>
              </w:rPr>
              <w:t>Abonnés Golf</w:t>
            </w:r>
          </w:p>
        </w:tc>
        <w:tc>
          <w:tcPr>
            <w:tcW w:w="850" w:type="dxa"/>
            <w:vAlign w:val="center"/>
          </w:tcPr>
          <w:p w14:paraId="4B3AE121" w14:textId="77777777" w:rsidR="00CB1879" w:rsidRPr="00F250B7" w:rsidRDefault="00710411" w:rsidP="00710411">
            <w:pPr>
              <w:pStyle w:val="01Paragraphe"/>
              <w:spacing w:before="0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35 €</w:t>
            </w:r>
          </w:p>
        </w:tc>
      </w:tr>
      <w:tr w:rsidR="00281117" w:rsidRPr="00B66705" w14:paraId="62E76776" w14:textId="77777777" w:rsidTr="009A738F">
        <w:trPr>
          <w:trHeight w:val="597"/>
        </w:trPr>
        <w:tc>
          <w:tcPr>
            <w:tcW w:w="4938" w:type="dxa"/>
            <w:vAlign w:val="center"/>
          </w:tcPr>
          <w:p w14:paraId="7B203593" w14:textId="77777777" w:rsidR="00281117" w:rsidRPr="00395D6D" w:rsidRDefault="00281117" w:rsidP="00CB1879">
            <w:pPr>
              <w:pStyle w:val="01Paragraphe"/>
            </w:pPr>
            <w:r w:rsidRPr="00395D6D">
              <w:t>Joueurs de moins de 1</w:t>
            </w:r>
            <w:r>
              <w:t>8</w:t>
            </w:r>
            <w:r w:rsidRPr="00395D6D">
              <w:t xml:space="preserve"> ans (nés en 200</w:t>
            </w:r>
            <w:r w:rsidR="00CB1879">
              <w:t>7</w:t>
            </w:r>
            <w:r w:rsidRPr="00395D6D">
              <w:t xml:space="preserve"> et après)</w:t>
            </w:r>
          </w:p>
        </w:tc>
        <w:tc>
          <w:tcPr>
            <w:tcW w:w="992" w:type="dxa"/>
            <w:vAlign w:val="center"/>
          </w:tcPr>
          <w:p w14:paraId="1DB448AF" w14:textId="77777777" w:rsidR="00281117" w:rsidRPr="00F250B7" w:rsidRDefault="00281117" w:rsidP="00EE1A53">
            <w:pPr>
              <w:pStyle w:val="01Paragraphe"/>
              <w:spacing w:before="0"/>
              <w:contextualSpacing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Pr="00F250B7">
              <w:rPr>
                <w:b/>
                <w:sz w:val="24"/>
                <w:szCs w:val="24"/>
              </w:rPr>
              <w:t xml:space="preserve"> €</w:t>
            </w:r>
          </w:p>
        </w:tc>
        <w:tc>
          <w:tcPr>
            <w:tcW w:w="3969" w:type="dxa"/>
            <w:gridSpan w:val="2"/>
            <w:vAlign w:val="center"/>
          </w:tcPr>
          <w:p w14:paraId="285513DA" w14:textId="4C2283C1" w:rsidR="00281117" w:rsidRPr="00F250B7" w:rsidRDefault="00281117" w:rsidP="009A738F">
            <w:pPr>
              <w:pStyle w:val="01Paragraphe"/>
              <w:spacing w:before="0"/>
              <w:contextualSpacing w:val="0"/>
              <w:jc w:val="center"/>
              <w:rPr>
                <w:b/>
                <w:sz w:val="24"/>
                <w:szCs w:val="24"/>
              </w:rPr>
            </w:pPr>
          </w:p>
        </w:tc>
      </w:tr>
      <w:bookmarkEnd w:id="1"/>
    </w:tbl>
    <w:p w14:paraId="62790ED4" w14:textId="77777777" w:rsidR="00395D6D" w:rsidRDefault="00395D6D" w:rsidP="00395D6D">
      <w:pPr>
        <w:pStyle w:val="00Ligneetroite"/>
      </w:pPr>
    </w:p>
    <w:p w14:paraId="3F554368" w14:textId="77777777" w:rsidR="00D56219" w:rsidRPr="00F250B7" w:rsidRDefault="00B66705" w:rsidP="00E93E22">
      <w:pPr>
        <w:pStyle w:val="02GParag"/>
      </w:pPr>
      <w:r>
        <w:t>C</w:t>
      </w:r>
      <w:r w:rsidR="00D56219" w:rsidRPr="00F250B7">
        <w:t>lôture des engagements</w:t>
      </w:r>
    </w:p>
    <w:p w14:paraId="4507CF89" w14:textId="77777777" w:rsidR="00D56219" w:rsidRPr="00F250B7" w:rsidRDefault="00D56219" w:rsidP="00E93E22">
      <w:pPr>
        <w:pStyle w:val="01Paragraphe"/>
      </w:pPr>
      <w:r w:rsidRPr="00F250B7">
        <w:t xml:space="preserve">Seule la date de réception des inscriptions </w:t>
      </w:r>
      <w:r w:rsidR="00F1116B" w:rsidRPr="00F250B7">
        <w:t xml:space="preserve">par courrier </w:t>
      </w:r>
      <w:r w:rsidRPr="00F250B7">
        <w:t xml:space="preserve">sera prise en compte dans </w:t>
      </w:r>
      <w:r w:rsidRPr="00E93E22">
        <w:t>l’établissement</w:t>
      </w:r>
      <w:r w:rsidRPr="00F250B7">
        <w:t xml:space="preserve"> de la liste officielle</w:t>
      </w:r>
    </w:p>
    <w:p w14:paraId="57B1A40B" w14:textId="77777777" w:rsidR="00CA0F33" w:rsidRDefault="00D56219" w:rsidP="00E93E22">
      <w:pPr>
        <w:pStyle w:val="01Paragraphe"/>
      </w:pPr>
      <w:r w:rsidRPr="00F250B7">
        <w:t xml:space="preserve">Tout joueur </w:t>
      </w:r>
      <w:r w:rsidRPr="00E93E22">
        <w:t>déclarant</w:t>
      </w:r>
      <w:r w:rsidRPr="00F250B7">
        <w:t xml:space="preserve"> forfait après la date limite d’inscription reste redevable du droit </w:t>
      </w:r>
      <w:r w:rsidR="00556A15" w:rsidRPr="00F250B7">
        <w:t>d</w:t>
      </w:r>
      <w:r w:rsidRPr="00F250B7">
        <w:t>’engagement.</w:t>
      </w:r>
    </w:p>
    <w:p w14:paraId="74069CD5" w14:textId="77777777" w:rsidR="00D56219" w:rsidRPr="00F250B7" w:rsidRDefault="00D56219" w:rsidP="00E93E22">
      <w:pPr>
        <w:pStyle w:val="02GParag"/>
      </w:pPr>
      <w:r w:rsidRPr="00F250B7">
        <w:t>Liste des inscrits</w:t>
      </w:r>
    </w:p>
    <w:p w14:paraId="3CBB8C6B" w14:textId="279B9E49" w:rsidR="00D56219" w:rsidRPr="00E21F27" w:rsidRDefault="00BA24C8" w:rsidP="00E93E22">
      <w:pPr>
        <w:pStyle w:val="01Paragraphe"/>
        <w:rPr>
          <w:b/>
          <w:i/>
        </w:rPr>
      </w:pPr>
      <w:r w:rsidRPr="00BA24C8">
        <w:rPr>
          <w:b/>
          <w:color w:val="FF0000"/>
        </w:rPr>
        <w:t>Important :</w:t>
      </w:r>
      <w:r>
        <w:rPr>
          <w:b/>
          <w:i/>
        </w:rPr>
        <w:t xml:space="preserve"> </w:t>
      </w:r>
      <w:r w:rsidR="00D56219" w:rsidRPr="00E21F27">
        <w:rPr>
          <w:b/>
          <w:i/>
        </w:rPr>
        <w:t>Les joueurs n’étant pas en conformité avec les conditions de participation (licence, certificat</w:t>
      </w:r>
      <w:r w:rsidR="00A077C0" w:rsidRPr="00E21F27">
        <w:rPr>
          <w:b/>
          <w:i/>
        </w:rPr>
        <w:t xml:space="preserve"> médical et droit de jeu fédéral</w:t>
      </w:r>
      <w:r w:rsidR="00E93E22" w:rsidRPr="00E21F27">
        <w:rPr>
          <w:b/>
          <w:i/>
        </w:rPr>
        <w:t>)</w:t>
      </w:r>
      <w:r w:rsidR="001726BF" w:rsidRPr="001726BF">
        <w:t xml:space="preserve"> </w:t>
      </w:r>
      <w:r w:rsidR="001726BF" w:rsidRPr="001726BF">
        <w:rPr>
          <w:b/>
          <w:i/>
        </w:rPr>
        <w:t xml:space="preserve">) 7 jours avant le début de l’épreuve, </w:t>
      </w:r>
      <w:r w:rsidR="00D56219" w:rsidRPr="00E21F27">
        <w:rPr>
          <w:b/>
          <w:i/>
        </w:rPr>
        <w:t>seront retirés de la liste des inscrits. Ils seront remplacés par un joueur de la liste d’attente.</w:t>
      </w:r>
    </w:p>
    <w:p w14:paraId="0206B439" w14:textId="77777777" w:rsidR="00556A15" w:rsidRPr="00F250B7" w:rsidRDefault="00556A15" w:rsidP="00E93E22">
      <w:pPr>
        <w:pStyle w:val="01Paragraphe"/>
      </w:pPr>
      <w:r w:rsidRPr="00F250B7">
        <w:t>Le droit de jeu sera remboursé aux joueurs non pris pour la compétition ou qui se désisteraient avant la diffusion de la liste des joueurs retenus.</w:t>
      </w:r>
    </w:p>
    <w:p w14:paraId="563CAFE5" w14:textId="77777777" w:rsidR="00556A15" w:rsidRDefault="00556A15" w:rsidP="0055230A">
      <w:pPr>
        <w:pStyle w:val="01Paragraphe"/>
      </w:pPr>
      <w:r w:rsidRPr="00F250B7">
        <w:t xml:space="preserve">Cette liste sera publiée, dix jours avant le </w:t>
      </w:r>
      <w:r w:rsidRPr="0055230A">
        <w:t xml:space="preserve">début de l’épreuve, sur le </w:t>
      </w:r>
      <w:r w:rsidR="0055230A" w:rsidRPr="0055230A">
        <w:t>site</w:t>
      </w:r>
      <w:r w:rsidR="0055230A" w:rsidRPr="00F250B7">
        <w:t xml:space="preserve"> du Golf et de la Ligue </w:t>
      </w:r>
      <w:r w:rsidR="0055230A" w:rsidRPr="00F250B7">
        <w:rPr>
          <w:b/>
        </w:rPr>
        <w:t>AU</w:t>
      </w:r>
      <w:r w:rsidR="0055230A" w:rsidRPr="00F250B7">
        <w:t xml:space="preserve">vergne - </w:t>
      </w:r>
      <w:r w:rsidR="0055230A" w:rsidRPr="00F250B7">
        <w:rPr>
          <w:b/>
        </w:rPr>
        <w:t>R</w:t>
      </w:r>
      <w:r w:rsidR="0055230A" w:rsidRPr="00F250B7">
        <w:t>hône-</w:t>
      </w:r>
      <w:r w:rsidR="0055230A" w:rsidRPr="00F250B7">
        <w:rPr>
          <w:b/>
        </w:rPr>
        <w:t>A</w:t>
      </w:r>
      <w:r w:rsidR="0055230A" w:rsidRPr="00F250B7">
        <w:t>lpes)</w:t>
      </w:r>
      <w:r w:rsidR="0055230A">
        <w:t>.</w:t>
      </w:r>
    </w:p>
    <w:p w14:paraId="0F935FC6" w14:textId="77777777" w:rsidR="00994478" w:rsidRPr="00F250B7" w:rsidRDefault="00994478" w:rsidP="00E93E22">
      <w:pPr>
        <w:pStyle w:val="02GParag"/>
      </w:pPr>
      <w:r w:rsidRPr="00F250B7">
        <w:t>Nombre de joueurs</w:t>
      </w:r>
    </w:p>
    <w:p w14:paraId="23CDEC00" w14:textId="77777777" w:rsidR="0091090D" w:rsidRPr="00A86751" w:rsidRDefault="0091090D" w:rsidP="0091090D">
      <w:pPr>
        <w:pStyle w:val="00Ligneetroite"/>
      </w:pPr>
    </w:p>
    <w:tbl>
      <w:tblPr>
        <w:tblStyle w:val="Grilledutableau"/>
        <w:tblW w:w="8784" w:type="dxa"/>
        <w:jc w:val="center"/>
        <w:tblLook w:val="0600" w:firstRow="0" w:lastRow="0" w:firstColumn="0" w:lastColumn="0" w:noHBand="1" w:noVBand="1"/>
      </w:tblPr>
      <w:tblGrid>
        <w:gridCol w:w="2972"/>
        <w:gridCol w:w="2835"/>
        <w:gridCol w:w="2977"/>
      </w:tblGrid>
      <w:tr w:rsidR="0091090D" w:rsidRPr="00A86751" w14:paraId="42EDACD6" w14:textId="77777777" w:rsidTr="00287010">
        <w:trPr>
          <w:jc w:val="center"/>
        </w:trPr>
        <w:tc>
          <w:tcPr>
            <w:tcW w:w="2972" w:type="dxa"/>
            <w:vAlign w:val="center"/>
          </w:tcPr>
          <w:p w14:paraId="2DE370E7" w14:textId="77777777" w:rsidR="0091090D" w:rsidRPr="00A86751" w:rsidRDefault="0091090D" w:rsidP="00287010">
            <w:pPr>
              <w:pStyle w:val="32GTableau"/>
              <w:spacing w:before="0" w:after="0"/>
              <w:jc w:val="center"/>
            </w:pPr>
            <w:r w:rsidRPr="00A86751">
              <w:t>Joueurs autorisé</w:t>
            </w:r>
            <w:r w:rsidR="005D5304">
              <w:t>s</w:t>
            </w:r>
            <w:r w:rsidRPr="00A86751">
              <w:t> : Nb max</w:t>
            </w:r>
          </w:p>
        </w:tc>
        <w:tc>
          <w:tcPr>
            <w:tcW w:w="2835" w:type="dxa"/>
            <w:vAlign w:val="center"/>
          </w:tcPr>
          <w:p w14:paraId="096F0A8A" w14:textId="77777777" w:rsidR="0091090D" w:rsidRPr="00A86751" w:rsidRDefault="0091090D" w:rsidP="00287010">
            <w:pPr>
              <w:pStyle w:val="32GTableau"/>
              <w:spacing w:before="0" w:after="0"/>
              <w:jc w:val="center"/>
            </w:pPr>
            <w:r w:rsidRPr="00A86751">
              <w:t>Dames : Nb mini (hors WC)</w:t>
            </w:r>
          </w:p>
        </w:tc>
        <w:tc>
          <w:tcPr>
            <w:tcW w:w="2977" w:type="dxa"/>
            <w:vAlign w:val="center"/>
          </w:tcPr>
          <w:p w14:paraId="03F40197" w14:textId="77777777" w:rsidR="0091090D" w:rsidRPr="00A86751" w:rsidRDefault="0091090D" w:rsidP="00287010">
            <w:pPr>
              <w:pStyle w:val="32GTableau"/>
              <w:spacing w:before="0" w:after="0"/>
              <w:jc w:val="center"/>
            </w:pPr>
            <w:r w:rsidRPr="00A86751">
              <w:t>Wild cards : Nb max autorisé</w:t>
            </w:r>
          </w:p>
        </w:tc>
      </w:tr>
      <w:tr w:rsidR="0091090D" w:rsidRPr="00C444C6" w14:paraId="2628CDF4" w14:textId="77777777" w:rsidTr="00287010">
        <w:trPr>
          <w:jc w:val="center"/>
        </w:trPr>
        <w:tc>
          <w:tcPr>
            <w:tcW w:w="2972" w:type="dxa"/>
          </w:tcPr>
          <w:p w14:paraId="330C6350" w14:textId="77777777" w:rsidR="0091090D" w:rsidRPr="00C444C6" w:rsidRDefault="00710411" w:rsidP="00FC4837">
            <w:pPr>
              <w:pStyle w:val="31Tableau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2835" w:type="dxa"/>
          </w:tcPr>
          <w:p w14:paraId="7D4AB82B" w14:textId="77777777" w:rsidR="0091090D" w:rsidRPr="00C444C6" w:rsidRDefault="00710411" w:rsidP="00287010">
            <w:pPr>
              <w:pStyle w:val="31Tableau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2977" w:type="dxa"/>
          </w:tcPr>
          <w:p w14:paraId="36884E18" w14:textId="77777777" w:rsidR="0091090D" w:rsidRPr="00C444C6" w:rsidRDefault="0091090D" w:rsidP="00710411">
            <w:pPr>
              <w:pStyle w:val="31Tableau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C444C6">
              <w:rPr>
                <w:b/>
                <w:sz w:val="28"/>
                <w:szCs w:val="28"/>
              </w:rPr>
              <w:t>1</w:t>
            </w:r>
            <w:r w:rsidR="00710411">
              <w:rPr>
                <w:b/>
                <w:sz w:val="28"/>
                <w:szCs w:val="28"/>
              </w:rPr>
              <w:t>4</w:t>
            </w:r>
          </w:p>
        </w:tc>
      </w:tr>
    </w:tbl>
    <w:p w14:paraId="0671DE50" w14:textId="77777777" w:rsidR="00125A69" w:rsidRDefault="00125A69" w:rsidP="00B9028B">
      <w:pPr>
        <w:pStyle w:val="00Ligneetroite"/>
      </w:pPr>
    </w:p>
    <w:p w14:paraId="596A6047" w14:textId="77777777" w:rsidR="00DE0A39" w:rsidRPr="00E93E22" w:rsidRDefault="00DE0A39" w:rsidP="009A738F">
      <w:pPr>
        <w:pStyle w:val="01Paragraphe"/>
        <w:ind w:left="0"/>
        <w:rPr>
          <w:b/>
          <w:bCs/>
        </w:rPr>
      </w:pPr>
      <w:r w:rsidRPr="00E93E22">
        <w:rPr>
          <w:b/>
          <w:bCs/>
        </w:rPr>
        <w:t>10% du champ de joueurs est réservé aux licences Or U16 qui ne rentrent pas via leur place au mérite amateur ou par leur index.</w:t>
      </w:r>
    </w:p>
    <w:p w14:paraId="60FC6CFE" w14:textId="77777777" w:rsidR="00B66705" w:rsidRPr="00F250B7" w:rsidRDefault="00B66705" w:rsidP="00E93E22">
      <w:pPr>
        <w:pStyle w:val="00Ligneetroite"/>
      </w:pPr>
    </w:p>
    <w:p w14:paraId="4EEE2703" w14:textId="77777777" w:rsidR="00994478" w:rsidRPr="00F250B7" w:rsidRDefault="00997609" w:rsidP="00E93E22">
      <w:pPr>
        <w:pStyle w:val="01Paragraphe"/>
      </w:pPr>
      <w:r w:rsidRPr="00F250B7">
        <w:t>L</w:t>
      </w:r>
      <w:r w:rsidR="00994478" w:rsidRPr="00F250B7">
        <w:t>es joueurs seront retenus dans l’ordre suivant :</w:t>
      </w:r>
    </w:p>
    <w:p w14:paraId="215B76A8" w14:textId="77777777" w:rsidR="0055230A" w:rsidRDefault="0055230A" w:rsidP="0055230A">
      <w:pPr>
        <w:pStyle w:val="11Puce"/>
      </w:pPr>
      <w:r>
        <w:t>L</w:t>
      </w:r>
      <w:r w:rsidRPr="004B12DA">
        <w:t>es joueurs</w:t>
      </w:r>
      <w:r>
        <w:t xml:space="preserve"> et </w:t>
      </w:r>
      <w:r w:rsidRPr="004B12DA">
        <w:t>joueuses de nationalité étrangère classés dans les 2000 premiers du WAGR pour les Messieurs et dans les 1500 premières du WWAGR pour les Dames</w:t>
      </w:r>
      <w:r>
        <w:t>.</w:t>
      </w:r>
    </w:p>
    <w:p w14:paraId="4CE3D955" w14:textId="77777777" w:rsidR="0055230A" w:rsidRDefault="0055230A" w:rsidP="0055230A">
      <w:pPr>
        <w:pStyle w:val="11Puce"/>
      </w:pPr>
      <w:r>
        <w:t>Le classement au</w:t>
      </w:r>
      <w:r w:rsidRPr="004B12DA">
        <w:t xml:space="preserve"> Mérite National Amateur</w:t>
      </w:r>
      <w:r>
        <w:t>.</w:t>
      </w:r>
    </w:p>
    <w:p w14:paraId="5C156499" w14:textId="77777777" w:rsidR="0055230A" w:rsidRDefault="0055230A" w:rsidP="0055230A">
      <w:pPr>
        <w:pStyle w:val="11Puce"/>
      </w:pPr>
      <w:r>
        <w:t>L</w:t>
      </w:r>
      <w:r w:rsidRPr="004B12DA">
        <w:t>’index</w:t>
      </w:r>
      <w:r>
        <w:t>.</w:t>
      </w:r>
    </w:p>
    <w:p w14:paraId="3BC12FCD" w14:textId="77777777" w:rsidR="0055230A" w:rsidRDefault="0055230A" w:rsidP="0055230A">
      <w:pPr>
        <w:pStyle w:val="11Puce"/>
      </w:pPr>
      <w:r>
        <w:t>La date</w:t>
      </w:r>
      <w:r w:rsidRPr="00293DF4">
        <w:t xml:space="preserve"> d’arrivée des inscriptions</w:t>
      </w:r>
      <w:r>
        <w:t>.</w:t>
      </w:r>
    </w:p>
    <w:p w14:paraId="0E1652EF" w14:textId="77777777" w:rsidR="00EB4EA7" w:rsidRPr="00E93E22" w:rsidRDefault="00EB4EA7" w:rsidP="00E93E22">
      <w:pPr>
        <w:pStyle w:val="Titre3"/>
      </w:pPr>
      <w:r w:rsidRPr="00F250B7">
        <w:t>Organisation</w:t>
      </w:r>
    </w:p>
    <w:p w14:paraId="09785BF1" w14:textId="77777777" w:rsidR="00DE124B" w:rsidRPr="00F250B7" w:rsidRDefault="00DE124B" w:rsidP="00E93E22">
      <w:pPr>
        <w:pStyle w:val="02GParag"/>
      </w:pPr>
      <w:r w:rsidRPr="00F250B7">
        <w:t>Entrainement</w:t>
      </w:r>
    </w:p>
    <w:p w14:paraId="696BDA1B" w14:textId="77777777" w:rsidR="0091090D" w:rsidRDefault="0091090D" w:rsidP="0091090D">
      <w:pPr>
        <w:pStyle w:val="01Paragraphe"/>
      </w:pPr>
      <w:r>
        <w:t>L</w:t>
      </w:r>
      <w:r w:rsidRPr="005A5968">
        <w:t xml:space="preserve">a journée officielle de reconnaissance du parcours est fixée la veille de la compétition. </w:t>
      </w:r>
    </w:p>
    <w:p w14:paraId="699B286E" w14:textId="77777777" w:rsidR="00DE124B" w:rsidRDefault="00734A13" w:rsidP="00E93E22">
      <w:pPr>
        <w:pStyle w:val="01Paragraphe"/>
      </w:pPr>
      <w:r>
        <w:t>Un parcours de r</w:t>
      </w:r>
      <w:r w:rsidR="00DE124B" w:rsidRPr="00E93E22">
        <w:t>econnaissance</w:t>
      </w:r>
      <w:r>
        <w:t xml:space="preserve"> </w:t>
      </w:r>
      <w:r w:rsidR="00DE124B" w:rsidRPr="00F250B7">
        <w:t xml:space="preserve"> gratuite</w:t>
      </w:r>
      <w:r>
        <w:t xml:space="preserve"> est possible les 28, 29, 30 </w:t>
      </w:r>
      <w:r w:rsidR="005D5304">
        <w:t>avril</w:t>
      </w:r>
      <w:r>
        <w:t xml:space="preserve">, </w:t>
      </w:r>
      <w:r w:rsidR="001B2A26" w:rsidRPr="00F250B7">
        <w:t>après réservation préalable au 04.79.61.23.35</w:t>
      </w:r>
    </w:p>
    <w:p w14:paraId="006AF003" w14:textId="77777777" w:rsidR="00DE124B" w:rsidRDefault="00DE124B" w:rsidP="00E93E22">
      <w:pPr>
        <w:pStyle w:val="02GParag"/>
      </w:pPr>
      <w:r w:rsidRPr="00F250B7">
        <w:t>Tirage des départs</w:t>
      </w:r>
    </w:p>
    <w:p w14:paraId="39468F44" w14:textId="6BB23FFA" w:rsidR="00734A13" w:rsidRDefault="009A738F" w:rsidP="00E93E22">
      <w:pPr>
        <w:pStyle w:val="02GParag"/>
        <w:rPr>
          <w:b w:val="0"/>
          <w:u w:val="none"/>
        </w:rPr>
      </w:pPr>
      <w:r w:rsidRPr="009A738F">
        <w:rPr>
          <w:b w:val="0"/>
          <w:u w:val="none"/>
        </w:rPr>
        <w:t>Lors des tours 1 et</w:t>
      </w:r>
      <w:r w:rsidR="00504BD7">
        <w:rPr>
          <w:b w:val="0"/>
          <w:u w:val="none"/>
        </w:rPr>
        <w:t xml:space="preserve"> </w:t>
      </w:r>
      <w:r w:rsidRPr="009A738F">
        <w:rPr>
          <w:b w:val="0"/>
          <w:u w:val="none"/>
        </w:rPr>
        <w:t xml:space="preserve"> 2, les départs se font des tees 1 et 14.</w:t>
      </w:r>
    </w:p>
    <w:p w14:paraId="62F2E560" w14:textId="304D4724" w:rsidR="0091090D" w:rsidRDefault="0091090D" w:rsidP="00504BD7">
      <w:pPr>
        <w:pStyle w:val="01Paragraphe"/>
        <w:ind w:left="0"/>
        <w:rPr>
          <w:sz w:val="16"/>
          <w:szCs w:val="16"/>
        </w:rPr>
      </w:pPr>
      <w:r>
        <w:t>L</w:t>
      </w:r>
      <w:r w:rsidRPr="00F96946">
        <w:t>a liste d’entrée</w:t>
      </w:r>
      <w:r>
        <w:t xml:space="preserve">, dans l’ordre des joueurs retenus, est découpée </w:t>
      </w:r>
      <w:r w:rsidRPr="00F96946">
        <w:t xml:space="preserve">en 4 blocs égaux (bloc 1 </w:t>
      </w:r>
      <w:r>
        <w:t>premiers retenus</w:t>
      </w:r>
      <w:r w:rsidRPr="00F96946">
        <w:t xml:space="preserve"> à </w:t>
      </w:r>
      <w:r w:rsidR="00504BD7">
        <w:t xml:space="preserve">        </w:t>
      </w:r>
      <w:r w:rsidRPr="00F96946">
        <w:t xml:space="preserve">bloc 4 </w:t>
      </w:r>
      <w:r>
        <w:t>derniers retenus).</w:t>
      </w:r>
    </w:p>
    <w:p w14:paraId="1B5688EA" w14:textId="77777777" w:rsidR="00B04105" w:rsidRPr="00B04105" w:rsidRDefault="00B04105" w:rsidP="00504BD7">
      <w:pPr>
        <w:pStyle w:val="01Paragraphe"/>
        <w:ind w:left="0"/>
        <w:rPr>
          <w:sz w:val="16"/>
          <w:szCs w:val="16"/>
        </w:rPr>
      </w:pPr>
    </w:p>
    <w:p w14:paraId="19334D03" w14:textId="77777777" w:rsidR="00EB44AD" w:rsidRDefault="00EB44AD">
      <w:pPr>
        <w:suppressAutoHyphens w:val="0"/>
        <w:spacing w:after="160" w:line="259" w:lineRule="auto"/>
        <w:contextualSpacing w:val="0"/>
        <w:rPr>
          <w:lang w:eastAsia="fr-FR"/>
        </w:rPr>
      </w:pPr>
      <w:r>
        <w:br w:type="page"/>
      </w:r>
    </w:p>
    <w:p w14:paraId="61CF4835" w14:textId="1FAF0A85" w:rsidR="0091090D" w:rsidRDefault="0091090D" w:rsidP="009A738F">
      <w:pPr>
        <w:pStyle w:val="01Paragraphe"/>
        <w:ind w:left="0"/>
      </w:pPr>
      <w:r>
        <w:lastRenderedPageBreak/>
        <w:t>Le tirage des départs se fait de la manière suivante :</w:t>
      </w:r>
    </w:p>
    <w:p w14:paraId="6811F2DE" w14:textId="77777777" w:rsidR="0091090D" w:rsidRPr="00EB4EA7" w:rsidRDefault="0091090D" w:rsidP="009A738F">
      <w:pPr>
        <w:pStyle w:val="11Puce"/>
        <w:ind w:left="0" w:firstLine="0"/>
      </w:pPr>
      <w:r w:rsidRPr="00EB4EA7">
        <w:t>Lors du 1</w:t>
      </w:r>
      <w:r w:rsidRPr="00A61535">
        <w:rPr>
          <w:vertAlign w:val="superscript"/>
        </w:rPr>
        <w:t>er</w:t>
      </w:r>
      <w:r>
        <w:t xml:space="preserve"> </w:t>
      </w:r>
      <w:r w:rsidRPr="00EB4EA7">
        <w:t xml:space="preserve">tour, </w:t>
      </w:r>
      <w:r>
        <w:t>f</w:t>
      </w:r>
      <w:r w:rsidRPr="00F96946">
        <w:t xml:space="preserve">aire jouer le bloc 2, puis le bloc 1 </w:t>
      </w:r>
      <w:r w:rsidR="009A738F">
        <w:t xml:space="preserve">du trou 14 </w:t>
      </w:r>
      <w:r w:rsidRPr="00F96946">
        <w:t xml:space="preserve">et </w:t>
      </w:r>
      <w:r w:rsidR="009A738F">
        <w:t xml:space="preserve">le </w:t>
      </w:r>
      <w:r w:rsidRPr="00F96946">
        <w:t xml:space="preserve">bloc 3 puis </w:t>
      </w:r>
      <w:r w:rsidR="009A738F">
        <w:t xml:space="preserve">le </w:t>
      </w:r>
      <w:r>
        <w:t xml:space="preserve">bloc </w:t>
      </w:r>
      <w:r w:rsidRPr="00F96946">
        <w:t>4</w:t>
      </w:r>
      <w:r w:rsidR="009A738F">
        <w:t xml:space="preserve"> du trou 1.</w:t>
      </w:r>
    </w:p>
    <w:p w14:paraId="139F11C8" w14:textId="77777777" w:rsidR="0091090D" w:rsidRDefault="0091090D" w:rsidP="009A738F">
      <w:pPr>
        <w:pStyle w:val="11Puce"/>
        <w:ind w:left="0" w:firstLine="0"/>
      </w:pPr>
      <w:r w:rsidRPr="00EB4EA7">
        <w:t xml:space="preserve">Lors du </w:t>
      </w:r>
      <w:r>
        <w:t>2</w:t>
      </w:r>
      <w:r w:rsidRPr="00721242">
        <w:rPr>
          <w:vertAlign w:val="superscript"/>
        </w:rPr>
        <w:t>ème</w:t>
      </w:r>
      <w:r>
        <w:t xml:space="preserve"> tour,</w:t>
      </w:r>
      <w:r w:rsidRPr="00EB4EA7">
        <w:t xml:space="preserve"> </w:t>
      </w:r>
      <w:r w:rsidR="009A738F">
        <w:t xml:space="preserve">faire jouer le bloc1, puis le bloc 2 du trou1 et le bloc 4 puis le bloc du trou 14. </w:t>
      </w:r>
    </w:p>
    <w:p w14:paraId="5879E50B" w14:textId="77777777" w:rsidR="009A738F" w:rsidRDefault="009A738F" w:rsidP="009A738F">
      <w:pPr>
        <w:pStyle w:val="11Puce"/>
        <w:ind w:left="0" w:firstLine="0"/>
      </w:pPr>
      <w:r>
        <w:t xml:space="preserve">Lors du </w:t>
      </w:r>
      <w:r w:rsidR="00312B23">
        <w:t>3</w:t>
      </w:r>
      <w:r w:rsidR="00312B23" w:rsidRPr="00312B23">
        <w:rPr>
          <w:vertAlign w:val="superscript"/>
        </w:rPr>
        <w:t>ème</w:t>
      </w:r>
      <w:r w:rsidR="00312B23">
        <w:t xml:space="preserve"> tour, dans l’ordre inverse des résultats.</w:t>
      </w:r>
    </w:p>
    <w:p w14:paraId="5754CA76" w14:textId="77777777" w:rsidR="00200E70" w:rsidRPr="00F250B7" w:rsidRDefault="001B2A26" w:rsidP="009A738F">
      <w:pPr>
        <w:pStyle w:val="01Paragraphe"/>
        <w:ind w:left="0"/>
      </w:pPr>
      <w:r w:rsidRPr="00F250B7">
        <w:t>Pu</w:t>
      </w:r>
      <w:r w:rsidR="00200E70" w:rsidRPr="00F250B7">
        <w:t>blication des départs</w:t>
      </w:r>
      <w:r w:rsidR="00A21D73" w:rsidRPr="00F250B7">
        <w:t xml:space="preserve"> du 1</w:t>
      </w:r>
      <w:r w:rsidR="00A21D73" w:rsidRPr="00F250B7">
        <w:rPr>
          <w:vertAlign w:val="superscript"/>
        </w:rPr>
        <w:t>er</w:t>
      </w:r>
      <w:r w:rsidR="00A21D73" w:rsidRPr="00F250B7">
        <w:t xml:space="preserve"> tour </w:t>
      </w:r>
      <w:r w:rsidRPr="00F250B7">
        <w:t xml:space="preserve">: </w:t>
      </w:r>
      <w:r w:rsidR="004F24C7" w:rsidRPr="004F24C7">
        <w:rPr>
          <w:b/>
        </w:rPr>
        <w:t>mercredi 30 avril 2025</w:t>
      </w:r>
      <w:r w:rsidR="004F24C7">
        <w:t xml:space="preserve"> </w:t>
      </w:r>
      <w:r w:rsidRPr="00F250B7">
        <w:t xml:space="preserve">(site du Golf et de la Ligue </w:t>
      </w:r>
      <w:r w:rsidRPr="00F250B7">
        <w:rPr>
          <w:b/>
        </w:rPr>
        <w:t>A</w:t>
      </w:r>
      <w:r w:rsidR="00BE7A39" w:rsidRPr="00F250B7">
        <w:rPr>
          <w:b/>
        </w:rPr>
        <w:t>U</w:t>
      </w:r>
      <w:r w:rsidR="00BE7A39" w:rsidRPr="00F250B7">
        <w:t xml:space="preserve">vergne - </w:t>
      </w:r>
      <w:r w:rsidR="00BE7A39" w:rsidRPr="00F250B7">
        <w:rPr>
          <w:b/>
        </w:rPr>
        <w:t>R</w:t>
      </w:r>
      <w:r w:rsidR="00BE7A39" w:rsidRPr="00F250B7">
        <w:t>hône-</w:t>
      </w:r>
      <w:r w:rsidR="00BE7A39" w:rsidRPr="00F250B7">
        <w:rPr>
          <w:b/>
        </w:rPr>
        <w:t>A</w:t>
      </w:r>
      <w:r w:rsidR="00BE7A39" w:rsidRPr="00F250B7">
        <w:t>lpes</w:t>
      </w:r>
      <w:r w:rsidRPr="00F250B7">
        <w:t>)</w:t>
      </w:r>
      <w:r w:rsidR="00200E70" w:rsidRPr="00F250B7">
        <w:t xml:space="preserve"> </w:t>
      </w:r>
      <w:r w:rsidR="00B04105">
        <w:t>.</w:t>
      </w:r>
    </w:p>
    <w:p w14:paraId="6AE7E72F" w14:textId="77777777" w:rsidR="00A21D73" w:rsidRDefault="00A21D73" w:rsidP="004F24C7">
      <w:pPr>
        <w:pStyle w:val="01Paragraphe"/>
        <w:ind w:left="0"/>
        <w:rPr>
          <w:b/>
        </w:rPr>
      </w:pPr>
      <w:r w:rsidRPr="00F250B7">
        <w:t>Les heures de départ du 2</w:t>
      </w:r>
      <w:r w:rsidRPr="00F250B7">
        <w:rPr>
          <w:vertAlign w:val="superscript"/>
        </w:rPr>
        <w:t>ème</w:t>
      </w:r>
      <w:r w:rsidRPr="00F250B7">
        <w:t xml:space="preserve"> </w:t>
      </w:r>
      <w:r w:rsidR="004F24C7">
        <w:t>et du 3</w:t>
      </w:r>
      <w:r w:rsidR="004F24C7" w:rsidRPr="004F24C7">
        <w:rPr>
          <w:vertAlign w:val="superscript"/>
        </w:rPr>
        <w:t>ème</w:t>
      </w:r>
      <w:r w:rsidRPr="00F250B7">
        <w:t xml:space="preserve"> </w:t>
      </w:r>
      <w:r w:rsidR="004F24C7">
        <w:t xml:space="preserve">tour </w:t>
      </w:r>
      <w:r w:rsidRPr="00F250B7">
        <w:t xml:space="preserve">seront affichées au club d’Aix les Bains Riviera des Alpes, </w:t>
      </w:r>
      <w:r w:rsidR="00E93E22">
        <w:t xml:space="preserve">et </w:t>
      </w:r>
      <w:r w:rsidRPr="00F250B7">
        <w:t>publiées sur les sites internet du golf et de la Ligue AURA le</w:t>
      </w:r>
      <w:r w:rsidR="004F24C7">
        <w:t xml:space="preserve">s  </w:t>
      </w:r>
      <w:r w:rsidRPr="00F250B7">
        <w:rPr>
          <w:b/>
        </w:rPr>
        <w:t>soir</w:t>
      </w:r>
      <w:r w:rsidR="004F24C7">
        <w:rPr>
          <w:b/>
        </w:rPr>
        <w:t>s</w:t>
      </w:r>
      <w:r w:rsidRPr="00F250B7">
        <w:rPr>
          <w:b/>
        </w:rPr>
        <w:t xml:space="preserve"> du </w:t>
      </w:r>
      <w:r w:rsidR="004F24C7">
        <w:rPr>
          <w:b/>
        </w:rPr>
        <w:t xml:space="preserve">2 et 3 </w:t>
      </w:r>
      <w:r w:rsidR="00EE1A53">
        <w:rPr>
          <w:b/>
        </w:rPr>
        <w:t>mai</w:t>
      </w:r>
      <w:r w:rsidR="00B40979">
        <w:rPr>
          <w:b/>
        </w:rPr>
        <w:t xml:space="preserve"> 202</w:t>
      </w:r>
      <w:r w:rsidR="004F24C7">
        <w:rPr>
          <w:b/>
        </w:rPr>
        <w:t>5</w:t>
      </w:r>
      <w:r w:rsidRPr="00F250B7">
        <w:rPr>
          <w:b/>
        </w:rPr>
        <w:t>.</w:t>
      </w:r>
    </w:p>
    <w:p w14:paraId="5D9CD981" w14:textId="77777777" w:rsidR="00312B23" w:rsidRPr="00B04105" w:rsidRDefault="00312B23" w:rsidP="0091090D">
      <w:pPr>
        <w:pStyle w:val="01Paragraphe"/>
        <w:rPr>
          <w:sz w:val="16"/>
          <w:szCs w:val="16"/>
        </w:rPr>
      </w:pPr>
    </w:p>
    <w:p w14:paraId="65510533" w14:textId="77777777" w:rsidR="00DE124B" w:rsidRPr="00F250B7" w:rsidRDefault="00DE124B" w:rsidP="00E93E22">
      <w:pPr>
        <w:pStyle w:val="02GParag"/>
      </w:pPr>
      <w:r w:rsidRPr="00F250B7">
        <w:t>Prix et Remise des Prix</w:t>
      </w:r>
    </w:p>
    <w:p w14:paraId="70415F79" w14:textId="77777777" w:rsidR="00DE124B" w:rsidRPr="0055230A" w:rsidRDefault="00DE124B" w:rsidP="00504BD7">
      <w:pPr>
        <w:pStyle w:val="01Paragraphe"/>
        <w:tabs>
          <w:tab w:val="left" w:pos="0"/>
        </w:tabs>
        <w:ind w:left="0"/>
      </w:pPr>
      <w:r w:rsidRPr="0055230A">
        <w:t>Prix aux trois premiers de chaque série.</w:t>
      </w:r>
    </w:p>
    <w:p w14:paraId="16F89F05" w14:textId="77777777" w:rsidR="00DE124B" w:rsidRDefault="00DE124B" w:rsidP="00504BD7">
      <w:pPr>
        <w:pStyle w:val="01Paragraphe"/>
        <w:ind w:left="0"/>
      </w:pPr>
      <w:r w:rsidRPr="0055230A">
        <w:t>Remise des prix</w:t>
      </w:r>
      <w:r w:rsidR="0012407B" w:rsidRPr="0055230A">
        <w:t xml:space="preserve">, suivie d'un cocktail, </w:t>
      </w:r>
      <w:r w:rsidR="00647010" w:rsidRPr="0055230A">
        <w:t>au club</w:t>
      </w:r>
      <w:r w:rsidR="0012407B" w:rsidRPr="0055230A">
        <w:t xml:space="preserve"> </w:t>
      </w:r>
      <w:r w:rsidR="00647010" w:rsidRPr="0055230A">
        <w:t xml:space="preserve">house, </w:t>
      </w:r>
      <w:r w:rsidR="0018434E" w:rsidRPr="0055230A">
        <w:t>25</w:t>
      </w:r>
      <w:r w:rsidR="00647010" w:rsidRPr="0055230A">
        <w:t xml:space="preserve"> minutes après l'arrivée du dernier joueur.</w:t>
      </w:r>
    </w:p>
    <w:p w14:paraId="5AF9323F" w14:textId="77777777" w:rsidR="00E928FB" w:rsidRPr="00B04105" w:rsidRDefault="00E928FB" w:rsidP="0055230A">
      <w:pPr>
        <w:pStyle w:val="01Paragraphe"/>
        <w:rPr>
          <w:sz w:val="16"/>
          <w:szCs w:val="16"/>
        </w:rPr>
      </w:pPr>
    </w:p>
    <w:p w14:paraId="250973E7" w14:textId="77777777" w:rsidR="0012407B" w:rsidRPr="00F250B7" w:rsidRDefault="0012407B" w:rsidP="00E93E22">
      <w:pPr>
        <w:pStyle w:val="02GParag"/>
      </w:pPr>
      <w:r w:rsidRPr="00F250B7">
        <w:t>Comité de l</w:t>
      </w:r>
      <w:r w:rsidR="0065564F" w:rsidRPr="00F250B7">
        <w:t>'</w:t>
      </w:r>
      <w:r w:rsidRPr="00F250B7">
        <w:t>épreuve</w:t>
      </w:r>
    </w:p>
    <w:p w14:paraId="76B036A9" w14:textId="77777777" w:rsidR="00EA3F46" w:rsidRDefault="0012407B" w:rsidP="00504BD7">
      <w:pPr>
        <w:pStyle w:val="01Paragraphe"/>
        <w:ind w:left="284" w:hanging="284"/>
      </w:pPr>
      <w:r w:rsidRPr="00F250B7">
        <w:t>Sa composition sera affichée sur le tableau officiel.</w:t>
      </w:r>
    </w:p>
    <w:p w14:paraId="612DF81D" w14:textId="77777777" w:rsidR="00312B23" w:rsidRDefault="00312B23" w:rsidP="0055230A">
      <w:pPr>
        <w:pStyle w:val="01Paragraphe"/>
      </w:pPr>
    </w:p>
    <w:p w14:paraId="3B946127" w14:textId="77777777" w:rsidR="00E928FB" w:rsidRDefault="00E928FB" w:rsidP="00E928FB">
      <w:pPr>
        <w:jc w:val="center"/>
        <w:rPr>
          <w:rFonts w:asciiTheme="minorHAnsi" w:hAnsiTheme="minorHAnsi" w:cs="Arial"/>
          <w:b/>
          <w:color w:val="44546A" w:themeColor="text2"/>
          <w:sz w:val="24"/>
          <w:szCs w:val="28"/>
        </w:rPr>
      </w:pPr>
      <w:r w:rsidRPr="00E7110D">
        <w:rPr>
          <w:rFonts w:asciiTheme="minorHAnsi" w:hAnsiTheme="minorHAnsi" w:cs="Arial"/>
          <w:b/>
          <w:color w:val="44546A" w:themeColor="text2"/>
          <w:sz w:val="48"/>
          <w:szCs w:val="28"/>
        </w:rPr>
        <w:t>HEBERGEMENT</w:t>
      </w:r>
      <w:r>
        <w:rPr>
          <w:rFonts w:asciiTheme="minorHAnsi" w:hAnsiTheme="minorHAnsi" w:cs="Arial"/>
          <w:b/>
          <w:color w:val="44546A" w:themeColor="text2"/>
          <w:sz w:val="48"/>
          <w:szCs w:val="28"/>
        </w:rPr>
        <w:t xml:space="preserve"> </w:t>
      </w:r>
      <w:r>
        <w:rPr>
          <w:rFonts w:asciiTheme="minorHAnsi" w:hAnsiTheme="minorHAnsi" w:cs="Arial"/>
          <w:b/>
          <w:color w:val="44546A" w:themeColor="text2"/>
          <w:sz w:val="48"/>
          <w:szCs w:val="28"/>
        </w:rPr>
        <w:br/>
      </w:r>
      <w:r w:rsidRPr="00271FF1">
        <w:rPr>
          <w:rFonts w:asciiTheme="minorHAnsi" w:hAnsiTheme="minorHAnsi" w:cs="Arial"/>
          <w:b/>
          <w:color w:val="44546A" w:themeColor="text2"/>
          <w:sz w:val="24"/>
          <w:szCs w:val="28"/>
        </w:rPr>
        <w:t>(tarif préférentiel golfeur)</w:t>
      </w:r>
    </w:p>
    <w:p w14:paraId="465FEF3B" w14:textId="77777777" w:rsidR="00762C39" w:rsidRDefault="00762C39" w:rsidP="00E928FB">
      <w:pPr>
        <w:ind w:left="567" w:right="567"/>
        <w:rPr>
          <w:rFonts w:asciiTheme="minorHAnsi" w:hAnsiTheme="minorHAnsi" w:cstheme="minorHAnsi"/>
          <w:b/>
          <w:color w:val="44546A" w:themeColor="text2"/>
          <w:sz w:val="20"/>
          <w:szCs w:val="20"/>
        </w:rPr>
      </w:pPr>
    </w:p>
    <w:p w14:paraId="69699102" w14:textId="77777777" w:rsidR="00E928FB" w:rsidRPr="008B4AE7" w:rsidRDefault="00E928FB" w:rsidP="00E928FB">
      <w:pPr>
        <w:ind w:left="567" w:right="567"/>
        <w:rPr>
          <w:rFonts w:asciiTheme="minorHAnsi" w:hAnsiTheme="minorHAnsi" w:cstheme="minorHAnsi"/>
          <w:color w:val="44546A" w:themeColor="text2"/>
          <w:sz w:val="20"/>
          <w:szCs w:val="20"/>
        </w:rPr>
      </w:pPr>
      <w:r w:rsidRPr="008B4AE7">
        <w:rPr>
          <w:rFonts w:asciiTheme="minorHAnsi" w:hAnsiTheme="minorHAnsi" w:cstheme="minorHAnsi"/>
          <w:b/>
          <w:color w:val="44546A" w:themeColor="text2"/>
          <w:sz w:val="20"/>
          <w:szCs w:val="20"/>
        </w:rPr>
        <w:t>Hôtel Le Campanile ***</w:t>
      </w:r>
      <w:r w:rsidRPr="008B4AE7">
        <w:rPr>
          <w:rFonts w:asciiTheme="minorHAnsi" w:hAnsiTheme="minorHAnsi" w:cstheme="minorHAnsi"/>
          <w:color w:val="44546A" w:themeColor="text2"/>
          <w:sz w:val="20"/>
          <w:szCs w:val="20"/>
        </w:rPr>
        <w:t xml:space="preserve"> </w:t>
      </w:r>
      <w:r w:rsidRPr="008B4AE7">
        <w:rPr>
          <w:rFonts w:asciiTheme="minorHAnsi" w:hAnsiTheme="minorHAnsi" w:cstheme="minorHAnsi"/>
          <w:color w:val="44546A" w:themeColor="text2"/>
          <w:sz w:val="20"/>
          <w:szCs w:val="20"/>
        </w:rPr>
        <w:br/>
        <w:t>(sur le golf)</w:t>
      </w:r>
    </w:p>
    <w:p w14:paraId="11ECED1F" w14:textId="77777777" w:rsidR="00E928FB" w:rsidRPr="008B4AE7" w:rsidRDefault="00E928FB" w:rsidP="00E928FB">
      <w:pPr>
        <w:ind w:left="567" w:right="-286"/>
        <w:rPr>
          <w:rFonts w:asciiTheme="minorHAnsi" w:hAnsiTheme="minorHAnsi" w:cstheme="minorHAnsi"/>
          <w:sz w:val="20"/>
          <w:szCs w:val="20"/>
        </w:rPr>
      </w:pPr>
      <w:r w:rsidRPr="008B4AE7">
        <w:rPr>
          <w:rFonts w:asciiTheme="minorHAnsi" w:hAnsiTheme="minorHAnsi" w:cstheme="minorHAnsi"/>
          <w:sz w:val="20"/>
          <w:szCs w:val="20"/>
        </w:rPr>
        <w:t xml:space="preserve">Internet : </w:t>
      </w:r>
      <w:hyperlink r:id="rId11" w:history="1">
        <w:r w:rsidRPr="008B4AE7">
          <w:rPr>
            <w:rStyle w:val="Lienhypertexte"/>
            <w:rFonts w:asciiTheme="minorHAnsi" w:hAnsiTheme="minorHAnsi" w:cstheme="minorHAnsi"/>
            <w:sz w:val="20"/>
            <w:szCs w:val="20"/>
          </w:rPr>
          <w:t>https://aix-les-bains.campanile.com/fr-fr/</w:t>
        </w:r>
      </w:hyperlink>
    </w:p>
    <w:p w14:paraId="4951673F" w14:textId="77777777" w:rsidR="00E928FB" w:rsidRPr="008B4AE7" w:rsidRDefault="00E928FB" w:rsidP="00E928FB">
      <w:pPr>
        <w:ind w:left="567" w:right="-286"/>
        <w:rPr>
          <w:rFonts w:asciiTheme="minorHAnsi" w:hAnsiTheme="minorHAnsi" w:cstheme="minorHAnsi"/>
          <w:sz w:val="20"/>
          <w:szCs w:val="20"/>
        </w:rPr>
      </w:pPr>
      <w:proofErr w:type="gramStart"/>
      <w:r w:rsidRPr="008B4AE7">
        <w:rPr>
          <w:rFonts w:asciiTheme="minorHAnsi" w:hAnsiTheme="minorHAnsi" w:cstheme="minorHAnsi"/>
          <w:sz w:val="20"/>
          <w:szCs w:val="20"/>
        </w:rPr>
        <w:t>Email</w:t>
      </w:r>
      <w:proofErr w:type="gramEnd"/>
      <w:r w:rsidRPr="008B4AE7">
        <w:rPr>
          <w:rFonts w:asciiTheme="minorHAnsi" w:hAnsiTheme="minorHAnsi" w:cstheme="minorHAnsi"/>
          <w:sz w:val="20"/>
          <w:szCs w:val="20"/>
        </w:rPr>
        <w:t> :</w:t>
      </w:r>
      <w:hyperlink r:id="rId12" w:history="1">
        <w:r w:rsidRPr="008B4AE7">
          <w:rPr>
            <w:rStyle w:val="Lienhypertexte"/>
            <w:rFonts w:asciiTheme="minorHAnsi" w:hAnsiTheme="minorHAnsi" w:cstheme="minorHAnsi"/>
            <w:sz w:val="20"/>
            <w:szCs w:val="20"/>
          </w:rPr>
          <w:t>aixlesbains@campanile.fr</w:t>
        </w:r>
      </w:hyperlink>
    </w:p>
    <w:p w14:paraId="52F2C370" w14:textId="77777777" w:rsidR="00E928FB" w:rsidRDefault="00E928FB" w:rsidP="00E928FB">
      <w:pPr>
        <w:ind w:left="567" w:right="567"/>
        <w:rPr>
          <w:rFonts w:asciiTheme="minorHAnsi" w:hAnsiTheme="minorHAnsi" w:cstheme="minorHAnsi"/>
          <w:b/>
          <w:sz w:val="20"/>
          <w:szCs w:val="20"/>
        </w:rPr>
      </w:pPr>
      <w:r w:rsidRPr="008B4AE7">
        <w:rPr>
          <w:rFonts w:asciiTheme="minorHAnsi" w:hAnsiTheme="minorHAnsi" w:cstheme="minorHAnsi"/>
          <w:sz w:val="20"/>
          <w:szCs w:val="20"/>
        </w:rPr>
        <w:t>Téléphone : +33 (0) 4 79 61 30 66</w:t>
      </w:r>
      <w:r w:rsidRPr="008B4AE7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6407A93" w14:textId="77777777" w:rsidR="00E928FB" w:rsidRDefault="00E928FB" w:rsidP="00E928FB">
      <w:pPr>
        <w:ind w:left="567" w:right="567"/>
        <w:rPr>
          <w:rFonts w:asciiTheme="minorHAnsi" w:hAnsiTheme="minorHAnsi" w:cstheme="minorHAnsi"/>
          <w:b/>
          <w:sz w:val="20"/>
          <w:szCs w:val="20"/>
        </w:rPr>
      </w:pPr>
    </w:p>
    <w:p w14:paraId="32AB3FE8" w14:textId="77777777" w:rsidR="00E928FB" w:rsidRDefault="00E928FB" w:rsidP="00E928FB">
      <w:pPr>
        <w:ind w:left="567" w:right="56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Hôtel Motel 991***</w:t>
      </w:r>
    </w:p>
    <w:p w14:paraId="6EBF6D56" w14:textId="77777777" w:rsidR="00E928FB" w:rsidRDefault="00E928FB" w:rsidP="00E928FB">
      <w:pPr>
        <w:ind w:left="567" w:right="567"/>
        <w:rPr>
          <w:rFonts w:asciiTheme="minorHAnsi" w:hAnsiTheme="minorHAnsi" w:cstheme="minorHAnsi"/>
          <w:sz w:val="20"/>
          <w:szCs w:val="20"/>
        </w:rPr>
      </w:pPr>
      <w:r w:rsidRPr="003008F1">
        <w:rPr>
          <w:rFonts w:asciiTheme="minorHAnsi" w:hAnsiTheme="minorHAnsi" w:cstheme="minorHAnsi"/>
          <w:sz w:val="20"/>
          <w:szCs w:val="20"/>
        </w:rPr>
        <w:t>(3 minutes du golf)</w:t>
      </w:r>
    </w:p>
    <w:p w14:paraId="40D27613" w14:textId="77777777" w:rsidR="00E928FB" w:rsidRDefault="00E928FB" w:rsidP="00E928FB">
      <w:pPr>
        <w:ind w:left="567" w:right="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Internet : </w:t>
      </w:r>
      <w:hyperlink r:id="rId13" w:history="1">
        <w:r w:rsidRPr="007D2F24">
          <w:rPr>
            <w:rStyle w:val="Lienhypertexte"/>
            <w:rFonts w:asciiTheme="minorHAnsi" w:hAnsiTheme="minorHAnsi" w:cstheme="minorHAnsi"/>
            <w:sz w:val="20"/>
            <w:szCs w:val="20"/>
          </w:rPr>
          <w:t>www.motel-991.fr</w:t>
        </w:r>
      </w:hyperlink>
    </w:p>
    <w:p w14:paraId="65089E3A" w14:textId="77777777" w:rsidR="00E928FB" w:rsidRDefault="00E928FB" w:rsidP="00E928FB">
      <w:pPr>
        <w:ind w:left="567" w:right="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Email : </w:t>
      </w:r>
      <w:hyperlink r:id="rId14" w:history="1">
        <w:r w:rsidRPr="007D2F24">
          <w:rPr>
            <w:rStyle w:val="Lienhypertexte"/>
            <w:rFonts w:asciiTheme="minorHAnsi" w:hAnsiTheme="minorHAnsi" w:cstheme="minorHAnsi"/>
            <w:sz w:val="20"/>
            <w:szCs w:val="20"/>
          </w:rPr>
          <w:t>info@motel-991.fr</w:t>
        </w:r>
      </w:hyperlink>
    </w:p>
    <w:p w14:paraId="16AB036B" w14:textId="77777777" w:rsidR="00E928FB" w:rsidRPr="003008F1" w:rsidRDefault="00E928FB" w:rsidP="00E928FB">
      <w:pPr>
        <w:ind w:left="567" w:right="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Téléphone : +33 (0) 4 79 61 34 53</w:t>
      </w:r>
    </w:p>
    <w:p w14:paraId="39AEEC60" w14:textId="77777777" w:rsidR="00E928FB" w:rsidRPr="008B4AE7" w:rsidRDefault="00E928FB" w:rsidP="00E928FB">
      <w:pPr>
        <w:ind w:left="567" w:right="56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6AEE3D0" w14:textId="77777777" w:rsidR="00E928FB" w:rsidRPr="008B4AE7" w:rsidRDefault="00E928FB" w:rsidP="00E928FB">
      <w:pPr>
        <w:ind w:left="567" w:right="567"/>
        <w:rPr>
          <w:rFonts w:asciiTheme="minorHAnsi" w:hAnsiTheme="minorHAnsi" w:cstheme="minorHAnsi"/>
          <w:color w:val="44546A" w:themeColor="text2"/>
          <w:sz w:val="20"/>
          <w:szCs w:val="20"/>
        </w:rPr>
      </w:pPr>
      <w:r w:rsidRPr="008B4AE7">
        <w:rPr>
          <w:rFonts w:asciiTheme="minorHAnsi" w:hAnsiTheme="minorHAnsi" w:cstheme="minorHAnsi"/>
          <w:b/>
          <w:color w:val="44546A" w:themeColor="text2"/>
          <w:sz w:val="20"/>
          <w:szCs w:val="20"/>
        </w:rPr>
        <w:t>HOTEL IBIS STYLES Domaine de Marlioz ***</w:t>
      </w:r>
      <w:r w:rsidRPr="008B4AE7">
        <w:rPr>
          <w:rFonts w:asciiTheme="minorHAnsi" w:hAnsiTheme="minorHAnsi" w:cstheme="minorHAnsi"/>
          <w:b/>
          <w:color w:val="44546A" w:themeColor="text2"/>
          <w:sz w:val="20"/>
          <w:szCs w:val="20"/>
        </w:rPr>
        <w:br/>
      </w:r>
      <w:r w:rsidRPr="008B4AE7">
        <w:rPr>
          <w:rFonts w:asciiTheme="minorHAnsi" w:hAnsiTheme="minorHAnsi" w:cstheme="minorHAnsi"/>
          <w:color w:val="44546A" w:themeColor="text2"/>
          <w:sz w:val="20"/>
          <w:szCs w:val="20"/>
        </w:rPr>
        <w:t>(3 minutes du golf)</w:t>
      </w:r>
    </w:p>
    <w:p w14:paraId="7E665A3B" w14:textId="77777777" w:rsidR="00E928FB" w:rsidRPr="008B4AE7" w:rsidRDefault="00E928FB" w:rsidP="00E928FB">
      <w:pPr>
        <w:ind w:left="567" w:right="567"/>
        <w:rPr>
          <w:rFonts w:asciiTheme="minorHAnsi" w:hAnsiTheme="minorHAnsi" w:cstheme="minorHAnsi"/>
          <w:sz w:val="20"/>
          <w:szCs w:val="20"/>
        </w:rPr>
      </w:pPr>
      <w:r w:rsidRPr="008B4AE7">
        <w:rPr>
          <w:rFonts w:asciiTheme="minorHAnsi" w:hAnsiTheme="minorHAnsi" w:cstheme="minorHAnsi"/>
          <w:sz w:val="20"/>
          <w:szCs w:val="20"/>
        </w:rPr>
        <w:t xml:space="preserve">Internet : </w:t>
      </w:r>
      <w:hyperlink r:id="rId15" w:history="1">
        <w:r w:rsidRPr="008B4AE7">
          <w:rPr>
            <w:rStyle w:val="Lienhypertexte"/>
            <w:rFonts w:asciiTheme="minorHAnsi" w:hAnsiTheme="minorHAnsi" w:cstheme="minorHAnsi"/>
            <w:sz w:val="20"/>
            <w:szCs w:val="20"/>
          </w:rPr>
          <w:t>http://domainedemarlioz.com/index.html</w:t>
        </w:r>
      </w:hyperlink>
    </w:p>
    <w:p w14:paraId="37A08810" w14:textId="77777777" w:rsidR="00E928FB" w:rsidRPr="008B4AE7" w:rsidRDefault="00E928FB" w:rsidP="00E928FB">
      <w:pPr>
        <w:ind w:left="567" w:right="-286"/>
        <w:rPr>
          <w:rStyle w:val="Lienhypertexte"/>
          <w:rFonts w:asciiTheme="minorHAnsi" w:hAnsiTheme="minorHAnsi" w:cstheme="minorHAnsi"/>
          <w:sz w:val="20"/>
          <w:szCs w:val="20"/>
        </w:rPr>
      </w:pPr>
      <w:r w:rsidRPr="008B4AE7">
        <w:rPr>
          <w:rFonts w:asciiTheme="minorHAnsi" w:hAnsiTheme="minorHAnsi" w:cstheme="minorHAnsi"/>
          <w:sz w:val="20"/>
          <w:szCs w:val="20"/>
        </w:rPr>
        <w:t xml:space="preserve">Email : </w:t>
      </w:r>
      <w:hyperlink r:id="rId16" w:history="1">
        <w:r w:rsidRPr="008B4AE7">
          <w:rPr>
            <w:rStyle w:val="Lienhypertexte"/>
            <w:rFonts w:asciiTheme="minorHAnsi" w:hAnsiTheme="minorHAnsi" w:cstheme="minorHAnsi"/>
            <w:sz w:val="20"/>
            <w:szCs w:val="20"/>
          </w:rPr>
          <w:t>h2944@accor.com</w:t>
        </w:r>
      </w:hyperlink>
    </w:p>
    <w:p w14:paraId="2490A6C1" w14:textId="77777777" w:rsidR="00E928FB" w:rsidRPr="008B4AE7" w:rsidRDefault="00E928FB" w:rsidP="00E928FB">
      <w:pPr>
        <w:ind w:left="567" w:right="567"/>
        <w:rPr>
          <w:rFonts w:asciiTheme="minorHAnsi" w:hAnsiTheme="minorHAnsi" w:cstheme="minorHAnsi"/>
          <w:sz w:val="20"/>
          <w:szCs w:val="20"/>
        </w:rPr>
      </w:pPr>
      <w:r w:rsidRPr="008B4AE7">
        <w:rPr>
          <w:rFonts w:asciiTheme="minorHAnsi" w:hAnsiTheme="minorHAnsi" w:cstheme="minorHAnsi"/>
          <w:sz w:val="20"/>
          <w:szCs w:val="20"/>
        </w:rPr>
        <w:t xml:space="preserve">Téléphone : +33 (0) 4 79 61 77 77 </w:t>
      </w:r>
    </w:p>
    <w:p w14:paraId="5C5A04E4" w14:textId="77777777" w:rsidR="00E928FB" w:rsidRPr="008B4AE7" w:rsidRDefault="00E928FB" w:rsidP="00E928FB">
      <w:pPr>
        <w:ind w:left="567" w:right="567"/>
        <w:rPr>
          <w:rFonts w:asciiTheme="minorHAnsi" w:hAnsiTheme="minorHAnsi" w:cstheme="minorHAnsi"/>
          <w:sz w:val="20"/>
          <w:szCs w:val="20"/>
        </w:rPr>
      </w:pPr>
    </w:p>
    <w:p w14:paraId="047A8350" w14:textId="77777777" w:rsidR="00E928FB" w:rsidRPr="008B4AE7" w:rsidRDefault="00E928FB" w:rsidP="00E928FB">
      <w:pPr>
        <w:ind w:left="567" w:right="-286"/>
        <w:rPr>
          <w:rFonts w:asciiTheme="minorHAnsi" w:hAnsiTheme="minorHAnsi" w:cstheme="minorHAnsi"/>
          <w:b/>
          <w:color w:val="44546A" w:themeColor="text2"/>
          <w:sz w:val="20"/>
          <w:szCs w:val="20"/>
        </w:rPr>
      </w:pPr>
      <w:r w:rsidRPr="008B4AE7">
        <w:rPr>
          <w:rFonts w:asciiTheme="minorHAnsi" w:hAnsiTheme="minorHAnsi" w:cstheme="minorHAnsi"/>
          <w:b/>
          <w:color w:val="44546A" w:themeColor="text2"/>
          <w:sz w:val="20"/>
          <w:szCs w:val="20"/>
        </w:rPr>
        <w:t>Hôtel des Eaux **</w:t>
      </w:r>
      <w:r>
        <w:rPr>
          <w:rFonts w:asciiTheme="minorHAnsi" w:hAnsiTheme="minorHAnsi" w:cstheme="minorHAnsi"/>
          <w:b/>
          <w:color w:val="44546A" w:themeColor="text2"/>
          <w:sz w:val="20"/>
          <w:szCs w:val="20"/>
        </w:rPr>
        <w:t>*</w:t>
      </w:r>
    </w:p>
    <w:p w14:paraId="6B0C376D" w14:textId="77777777" w:rsidR="00E928FB" w:rsidRPr="008B4AE7" w:rsidRDefault="00E928FB" w:rsidP="00E928FB">
      <w:pPr>
        <w:ind w:left="567" w:right="567"/>
        <w:rPr>
          <w:rFonts w:asciiTheme="minorHAnsi" w:hAnsiTheme="minorHAnsi" w:cstheme="minorHAnsi"/>
          <w:color w:val="44546A" w:themeColor="text2"/>
          <w:sz w:val="20"/>
          <w:szCs w:val="20"/>
        </w:rPr>
      </w:pPr>
      <w:r w:rsidRPr="008B4AE7">
        <w:rPr>
          <w:rFonts w:asciiTheme="minorHAnsi" w:hAnsiTheme="minorHAnsi" w:cstheme="minorHAnsi"/>
          <w:color w:val="44546A" w:themeColor="text2"/>
          <w:sz w:val="20"/>
          <w:szCs w:val="20"/>
        </w:rPr>
        <w:t>(5 minutes du golf)</w:t>
      </w:r>
    </w:p>
    <w:p w14:paraId="4EB7469C" w14:textId="77777777" w:rsidR="00E928FB" w:rsidRPr="008B4AE7" w:rsidRDefault="00E928FB" w:rsidP="00E928FB">
      <w:pPr>
        <w:ind w:left="567" w:right="567"/>
        <w:rPr>
          <w:rStyle w:val="CitationHTML"/>
          <w:rFonts w:asciiTheme="minorHAnsi" w:hAnsiTheme="minorHAnsi" w:cstheme="minorHAnsi"/>
          <w:sz w:val="20"/>
          <w:szCs w:val="20"/>
        </w:rPr>
      </w:pPr>
      <w:r w:rsidRPr="008B4AE7">
        <w:rPr>
          <w:rFonts w:asciiTheme="minorHAnsi" w:hAnsiTheme="minorHAnsi" w:cstheme="minorHAnsi"/>
          <w:sz w:val="20"/>
          <w:szCs w:val="20"/>
        </w:rPr>
        <w:t xml:space="preserve">Internet : </w:t>
      </w:r>
      <w:hyperlink r:id="rId17" w:history="1">
        <w:r w:rsidRPr="008B4AE7">
          <w:rPr>
            <w:rStyle w:val="Lienhypertexte"/>
            <w:rFonts w:asciiTheme="minorHAnsi" w:hAnsiTheme="minorHAnsi" w:cstheme="minorHAnsi"/>
            <w:sz w:val="20"/>
            <w:szCs w:val="20"/>
          </w:rPr>
          <w:t>www.hoteldeseaux.fr</w:t>
        </w:r>
      </w:hyperlink>
    </w:p>
    <w:p w14:paraId="681CABCE" w14:textId="77777777" w:rsidR="00E928FB" w:rsidRPr="008B4AE7" w:rsidRDefault="00E928FB" w:rsidP="00E928FB">
      <w:pPr>
        <w:ind w:left="567" w:right="567"/>
        <w:rPr>
          <w:rFonts w:asciiTheme="minorHAnsi" w:hAnsiTheme="minorHAnsi" w:cstheme="minorHAnsi"/>
          <w:sz w:val="20"/>
          <w:szCs w:val="20"/>
        </w:rPr>
      </w:pPr>
      <w:r w:rsidRPr="008B4AE7">
        <w:rPr>
          <w:rFonts w:asciiTheme="minorHAnsi" w:hAnsiTheme="minorHAnsi" w:cstheme="minorHAnsi"/>
          <w:sz w:val="20"/>
          <w:szCs w:val="20"/>
        </w:rPr>
        <w:t xml:space="preserve">Email : </w:t>
      </w:r>
      <w:hyperlink r:id="rId18" w:history="1">
        <w:r w:rsidRPr="008B4AE7">
          <w:rPr>
            <w:rStyle w:val="Lienhypertexte"/>
            <w:rFonts w:asciiTheme="minorHAnsi" w:hAnsiTheme="minorHAnsi" w:cstheme="minorHAnsi"/>
            <w:sz w:val="20"/>
            <w:szCs w:val="20"/>
          </w:rPr>
          <w:t>reservationhde@orange.fr</w:t>
        </w:r>
      </w:hyperlink>
    </w:p>
    <w:p w14:paraId="2EF7F593" w14:textId="77777777" w:rsidR="00E928FB" w:rsidRPr="008B4AE7" w:rsidRDefault="00E928FB" w:rsidP="00E928FB">
      <w:pPr>
        <w:ind w:left="567" w:right="567"/>
        <w:rPr>
          <w:rFonts w:asciiTheme="minorHAnsi" w:hAnsiTheme="minorHAnsi" w:cstheme="minorHAnsi"/>
          <w:sz w:val="20"/>
          <w:szCs w:val="20"/>
        </w:rPr>
      </w:pPr>
      <w:r w:rsidRPr="008B4AE7">
        <w:rPr>
          <w:rFonts w:asciiTheme="minorHAnsi" w:hAnsiTheme="minorHAnsi" w:cstheme="minorHAnsi"/>
          <w:sz w:val="20"/>
          <w:szCs w:val="20"/>
        </w:rPr>
        <w:t>Téléphone : +33 (4) 79 61 13 87</w:t>
      </w:r>
    </w:p>
    <w:p w14:paraId="7994C5EA" w14:textId="77777777" w:rsidR="00E928FB" w:rsidRPr="008B4AE7" w:rsidRDefault="00E928FB" w:rsidP="00E928FB">
      <w:pPr>
        <w:ind w:left="567" w:right="567"/>
        <w:rPr>
          <w:rFonts w:asciiTheme="minorHAnsi" w:hAnsiTheme="minorHAnsi" w:cstheme="minorHAnsi"/>
          <w:sz w:val="20"/>
          <w:szCs w:val="20"/>
        </w:rPr>
      </w:pPr>
    </w:p>
    <w:p w14:paraId="5B79A714" w14:textId="77777777" w:rsidR="00E928FB" w:rsidRPr="008B4AE7" w:rsidRDefault="00E928FB" w:rsidP="00E928FB">
      <w:pPr>
        <w:ind w:left="567" w:right="-286"/>
        <w:rPr>
          <w:rFonts w:asciiTheme="minorHAnsi" w:hAnsiTheme="minorHAnsi" w:cstheme="minorHAnsi"/>
          <w:color w:val="44546A" w:themeColor="text2"/>
          <w:sz w:val="20"/>
          <w:szCs w:val="20"/>
        </w:rPr>
      </w:pPr>
      <w:r w:rsidRPr="008B4AE7">
        <w:rPr>
          <w:rFonts w:asciiTheme="minorHAnsi" w:hAnsiTheme="minorHAnsi" w:cstheme="minorHAnsi"/>
          <w:b/>
          <w:color w:val="44546A" w:themeColor="text2"/>
          <w:sz w:val="20"/>
          <w:szCs w:val="20"/>
        </w:rPr>
        <w:t>Villa Marlioz ***</w:t>
      </w:r>
      <w:r w:rsidRPr="008B4AE7">
        <w:rPr>
          <w:rFonts w:asciiTheme="minorHAnsi" w:hAnsiTheme="minorHAnsi" w:cstheme="minorHAnsi"/>
          <w:sz w:val="20"/>
          <w:szCs w:val="20"/>
        </w:rPr>
        <w:t xml:space="preserve"> </w:t>
      </w:r>
      <w:r w:rsidRPr="008B4AE7">
        <w:rPr>
          <w:rFonts w:asciiTheme="minorHAnsi" w:hAnsiTheme="minorHAnsi" w:cstheme="minorHAnsi"/>
          <w:sz w:val="20"/>
          <w:szCs w:val="20"/>
        </w:rPr>
        <w:br/>
      </w:r>
      <w:r w:rsidRPr="008B4AE7">
        <w:rPr>
          <w:rFonts w:asciiTheme="minorHAnsi" w:hAnsiTheme="minorHAnsi" w:cstheme="minorHAnsi"/>
          <w:color w:val="44546A" w:themeColor="text2"/>
          <w:sz w:val="20"/>
          <w:szCs w:val="20"/>
        </w:rPr>
        <w:t>(5 minutes du golf)</w:t>
      </w:r>
    </w:p>
    <w:p w14:paraId="650B9AE2" w14:textId="77777777" w:rsidR="00E928FB" w:rsidRPr="008B4AE7" w:rsidRDefault="00E928FB" w:rsidP="00E928FB">
      <w:pPr>
        <w:ind w:left="567" w:right="-286"/>
        <w:rPr>
          <w:rFonts w:asciiTheme="minorHAnsi" w:hAnsiTheme="minorHAnsi" w:cstheme="minorHAnsi"/>
          <w:sz w:val="20"/>
          <w:szCs w:val="20"/>
        </w:rPr>
      </w:pPr>
      <w:hyperlink r:id="rId19" w:history="1">
        <w:r w:rsidRPr="008B4AE7">
          <w:rPr>
            <w:rStyle w:val="Lienhypertexte"/>
            <w:rFonts w:asciiTheme="minorHAnsi" w:hAnsiTheme="minorHAnsi" w:cstheme="minorHAnsi"/>
            <w:sz w:val="20"/>
            <w:szCs w:val="20"/>
          </w:rPr>
          <w:t>https://www.villamarlioz.fr/</w:t>
        </w:r>
      </w:hyperlink>
    </w:p>
    <w:p w14:paraId="0941AA2B" w14:textId="77777777" w:rsidR="00E928FB" w:rsidRPr="008B4AE7" w:rsidRDefault="00E928FB" w:rsidP="00E928FB">
      <w:pPr>
        <w:ind w:left="567" w:right="-286"/>
        <w:rPr>
          <w:rFonts w:asciiTheme="minorHAnsi" w:hAnsiTheme="minorHAnsi" w:cstheme="minorHAnsi"/>
          <w:sz w:val="20"/>
          <w:szCs w:val="20"/>
        </w:rPr>
      </w:pPr>
      <w:r w:rsidRPr="008B4AE7">
        <w:rPr>
          <w:rFonts w:asciiTheme="minorHAnsi" w:hAnsiTheme="minorHAnsi" w:cstheme="minorHAnsi"/>
          <w:sz w:val="20"/>
          <w:szCs w:val="20"/>
        </w:rPr>
        <w:t xml:space="preserve">Email : </w:t>
      </w:r>
      <w:hyperlink r:id="rId20" w:history="1">
        <w:r w:rsidRPr="008B4AE7">
          <w:rPr>
            <w:rStyle w:val="Lienhypertexte"/>
            <w:rFonts w:asciiTheme="minorHAnsi" w:hAnsiTheme="minorHAnsi" w:cstheme="minorHAnsi"/>
            <w:sz w:val="20"/>
            <w:szCs w:val="20"/>
          </w:rPr>
          <w:t>villamarlioz@vacancesbleues.com</w:t>
        </w:r>
      </w:hyperlink>
    </w:p>
    <w:p w14:paraId="3729F3D6" w14:textId="77777777" w:rsidR="00E928FB" w:rsidRPr="008B4AE7" w:rsidRDefault="00E928FB" w:rsidP="00E928FB">
      <w:pPr>
        <w:ind w:left="567" w:right="567"/>
        <w:rPr>
          <w:rFonts w:asciiTheme="minorHAnsi" w:hAnsiTheme="minorHAnsi" w:cstheme="minorHAnsi"/>
          <w:sz w:val="20"/>
          <w:szCs w:val="20"/>
        </w:rPr>
      </w:pPr>
      <w:r w:rsidRPr="008B4AE7">
        <w:rPr>
          <w:rFonts w:asciiTheme="minorHAnsi" w:hAnsiTheme="minorHAnsi" w:cstheme="minorHAnsi"/>
          <w:sz w:val="20"/>
          <w:szCs w:val="20"/>
        </w:rPr>
        <w:t>Téléphone : +33 (0) 4 79 88 62 62</w:t>
      </w:r>
    </w:p>
    <w:p w14:paraId="5F7C25C4" w14:textId="77777777" w:rsidR="00312B23" w:rsidRDefault="00312B23" w:rsidP="0055230A">
      <w:pPr>
        <w:pStyle w:val="01Paragraphe"/>
      </w:pPr>
    </w:p>
    <w:p w14:paraId="38C1C5EB" w14:textId="77777777" w:rsidR="00E928FB" w:rsidRPr="00E7110D" w:rsidRDefault="00E928FB" w:rsidP="00E928FB">
      <w:pPr>
        <w:jc w:val="center"/>
        <w:rPr>
          <w:rFonts w:asciiTheme="minorHAnsi" w:hAnsiTheme="minorHAnsi" w:cs="Arial"/>
          <w:b/>
          <w:color w:val="44546A" w:themeColor="text2"/>
          <w:sz w:val="48"/>
          <w:szCs w:val="28"/>
        </w:rPr>
      </w:pPr>
      <w:r w:rsidRPr="00E7110D">
        <w:rPr>
          <w:rFonts w:asciiTheme="minorHAnsi" w:hAnsiTheme="minorHAnsi" w:cs="Arial"/>
          <w:b/>
          <w:color w:val="44546A" w:themeColor="text2"/>
          <w:sz w:val="48"/>
          <w:szCs w:val="28"/>
        </w:rPr>
        <w:t>TRANSFERT</w:t>
      </w:r>
    </w:p>
    <w:p w14:paraId="7CD2898E" w14:textId="77777777" w:rsidR="00E928FB" w:rsidRPr="00E7110D" w:rsidRDefault="00E928FB" w:rsidP="00E928FB">
      <w:pPr>
        <w:ind w:firstLine="708"/>
        <w:rPr>
          <w:rFonts w:asciiTheme="minorHAnsi" w:hAnsiTheme="minorHAnsi" w:cs="Arial Narrow"/>
          <w:sz w:val="24"/>
          <w:szCs w:val="24"/>
        </w:rPr>
      </w:pPr>
      <w:r w:rsidRPr="000A7B5B">
        <w:rPr>
          <w:rFonts w:asciiTheme="minorHAnsi" w:hAnsiTheme="minorHAnsi" w:cs="Arial Narrow"/>
          <w:sz w:val="24"/>
          <w:szCs w:val="24"/>
          <w:u w:val="single"/>
        </w:rPr>
        <w:t>Taxis :</w:t>
      </w:r>
      <w:r w:rsidRPr="00A1656E">
        <w:rPr>
          <w:rFonts w:asciiTheme="minorHAnsi" w:hAnsiTheme="minorHAnsi" w:cs="Arial Narrow"/>
          <w:sz w:val="24"/>
          <w:szCs w:val="24"/>
        </w:rPr>
        <w:t xml:space="preserve"> </w:t>
      </w:r>
      <w:r>
        <w:rPr>
          <w:rFonts w:asciiTheme="minorHAnsi" w:hAnsiTheme="minorHAnsi" w:cs="Arial Narrow"/>
          <w:sz w:val="24"/>
          <w:szCs w:val="24"/>
        </w:rPr>
        <w:tab/>
      </w:r>
      <w:r w:rsidRPr="00A1656E">
        <w:rPr>
          <w:rFonts w:asciiTheme="minorHAnsi" w:hAnsiTheme="minorHAnsi" w:cs="Arial Narrow"/>
          <w:sz w:val="24"/>
          <w:szCs w:val="24"/>
        </w:rPr>
        <w:t>04 79 35 08 05 (la gare SNCF est située à 5 minutes du golf)</w:t>
      </w:r>
      <w:r>
        <w:rPr>
          <w:rFonts w:asciiTheme="minorHAnsi" w:hAnsiTheme="minorHAnsi" w:cs="Arial Narrow"/>
          <w:sz w:val="24"/>
          <w:szCs w:val="24"/>
        </w:rPr>
        <w:t xml:space="preserve">                                                     </w:t>
      </w:r>
      <w:r>
        <w:rPr>
          <w:rFonts w:asciiTheme="minorHAnsi" w:hAnsiTheme="minorHAnsi" w:cs="Arial Narrow"/>
          <w:sz w:val="24"/>
          <w:szCs w:val="24"/>
        </w:rPr>
        <w:br/>
      </w:r>
      <w:r w:rsidRPr="00E7110D">
        <w:rPr>
          <w:rFonts w:asciiTheme="minorHAnsi" w:hAnsiTheme="minorHAnsi" w:cs="Arial Narrow"/>
          <w:sz w:val="24"/>
          <w:szCs w:val="24"/>
        </w:rPr>
        <w:t xml:space="preserve">            </w:t>
      </w:r>
      <w:r>
        <w:rPr>
          <w:rFonts w:asciiTheme="minorHAnsi" w:hAnsiTheme="minorHAnsi" w:cs="Arial Narrow"/>
          <w:sz w:val="24"/>
          <w:szCs w:val="24"/>
        </w:rPr>
        <w:tab/>
      </w:r>
      <w:r w:rsidRPr="000A7B5B">
        <w:rPr>
          <w:rFonts w:asciiTheme="minorHAnsi" w:hAnsiTheme="minorHAnsi" w:cs="Arial Narrow"/>
          <w:sz w:val="24"/>
          <w:szCs w:val="24"/>
          <w:u w:val="single"/>
        </w:rPr>
        <w:t>VTC :</w:t>
      </w:r>
      <w:r>
        <w:rPr>
          <w:rFonts w:asciiTheme="minorHAnsi" w:hAnsiTheme="minorHAnsi" w:cs="Arial Narrow"/>
          <w:sz w:val="24"/>
          <w:szCs w:val="24"/>
        </w:rPr>
        <w:t xml:space="preserve"> </w:t>
      </w:r>
      <w:r>
        <w:rPr>
          <w:rFonts w:asciiTheme="minorHAnsi" w:hAnsiTheme="minorHAnsi" w:cs="Arial Narrow"/>
          <w:sz w:val="24"/>
          <w:szCs w:val="24"/>
        </w:rPr>
        <w:tab/>
      </w:r>
      <w:hyperlink r:id="rId21" w:history="1">
        <w:r w:rsidRPr="0091696C">
          <w:rPr>
            <w:rStyle w:val="Lienhypertexte"/>
            <w:rFonts w:asciiTheme="minorHAnsi" w:hAnsiTheme="minorHAnsi" w:cs="Arial Narrow"/>
            <w:sz w:val="24"/>
            <w:szCs w:val="24"/>
          </w:rPr>
          <w:t>https://vtcaixcellence.fr/</w:t>
        </w:r>
      </w:hyperlink>
    </w:p>
    <w:p w14:paraId="33F40DD7" w14:textId="77777777" w:rsidR="00312B23" w:rsidRDefault="00312B23" w:rsidP="0055230A">
      <w:pPr>
        <w:pStyle w:val="01Paragraphe"/>
      </w:pPr>
    </w:p>
    <w:p w14:paraId="34C3B152" w14:textId="77777777" w:rsidR="00FA4EF8" w:rsidRPr="00196D80" w:rsidRDefault="00FA4EF8" w:rsidP="00A10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 w:val="32"/>
          <w:szCs w:val="32"/>
        </w:rPr>
      </w:pPr>
      <w:r>
        <w:rPr>
          <w:bCs/>
          <w:noProof/>
          <w:sz w:val="32"/>
          <w:szCs w:val="32"/>
          <w:lang w:eastAsia="fr-FR"/>
        </w:rPr>
        <w:lastRenderedPageBreak/>
        <w:drawing>
          <wp:inline distT="0" distB="0" distL="0" distR="0" wp14:anchorId="57A347E2" wp14:editId="2E09930D">
            <wp:extent cx="2400300" cy="1114425"/>
            <wp:effectExtent l="19050" t="0" r="0" b="0"/>
            <wp:docPr id="4" name="Image 1" descr="logoffgo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ffgol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Arial Narrow"/>
          <w:b/>
          <w:i/>
          <w:noProof/>
          <w:color w:val="1F497D"/>
          <w:sz w:val="48"/>
          <w:szCs w:val="48"/>
          <w:lang w:eastAsia="fr-FR"/>
        </w:rPr>
        <w:drawing>
          <wp:inline distT="0" distB="0" distL="0" distR="0" wp14:anchorId="405B2D6B" wp14:editId="04EA3798">
            <wp:extent cx="990600" cy="1314450"/>
            <wp:effectExtent l="19050" t="0" r="0" b="0"/>
            <wp:docPr id="2" name="Image 1" descr="C:\Users\Genevieve\AppData\Local\Microsoft\Windows\Temporary Internet Files\Content.Word\Blason-Golf-AIX-RIVIERA-2019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Genevieve\AppData\Local\Microsoft\Windows\Temporary Internet Files\Content.Word\Blason-Golf-AIX-RIVIERA-2019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52"/>
          <w:szCs w:val="52"/>
          <w:lang w:eastAsia="fr-FR"/>
        </w:rPr>
        <w:drawing>
          <wp:inline distT="0" distB="0" distL="0" distR="0" wp14:anchorId="28636DE7" wp14:editId="097C0CCA">
            <wp:extent cx="2028825" cy="1333500"/>
            <wp:effectExtent l="19050" t="0" r="9525" b="0"/>
            <wp:docPr id="3" name="Image 1" descr="7D1B44D1-01C1-4CB0-920F-A5BFA82627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7D1B44D1-01C1-4CB0-920F-A5BFA82627BA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7663D1" w14:textId="77777777" w:rsidR="00FA4EF8" w:rsidRDefault="00FA4EF8" w:rsidP="00FA4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u w:val="single"/>
        </w:rPr>
      </w:pPr>
    </w:p>
    <w:p w14:paraId="22E01847" w14:textId="77777777" w:rsidR="00E82910" w:rsidRPr="00E82910" w:rsidRDefault="00E82910" w:rsidP="00FA4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u w:val="single"/>
        </w:rPr>
      </w:pPr>
    </w:p>
    <w:p w14:paraId="0A101CFC" w14:textId="77777777" w:rsidR="00FA4EF8" w:rsidRPr="00E16A65" w:rsidRDefault="00FA4EF8" w:rsidP="00FA4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1F497D"/>
          <w:sz w:val="52"/>
          <w:szCs w:val="52"/>
        </w:rPr>
      </w:pPr>
      <w:r w:rsidRPr="00E16A65">
        <w:rPr>
          <w:rFonts w:ascii="Arial" w:hAnsi="Arial" w:cs="Arial"/>
          <w:b/>
          <w:bCs/>
          <w:color w:val="1F497D"/>
          <w:sz w:val="52"/>
          <w:szCs w:val="52"/>
          <w:bdr w:val="single" w:sz="4" w:space="0" w:color="auto" w:shadow="1"/>
        </w:rPr>
        <w:t>3</w:t>
      </w:r>
      <w:r w:rsidR="00E928FB" w:rsidRPr="00E16A65">
        <w:rPr>
          <w:rFonts w:ascii="Arial" w:hAnsi="Arial" w:cs="Arial"/>
          <w:b/>
          <w:bCs/>
          <w:color w:val="1F497D"/>
          <w:sz w:val="52"/>
          <w:szCs w:val="52"/>
          <w:bdr w:val="single" w:sz="4" w:space="0" w:color="auto" w:shadow="1"/>
        </w:rPr>
        <w:t>6</w:t>
      </w:r>
      <w:r w:rsidRPr="00E16A65">
        <w:rPr>
          <w:rFonts w:ascii="Arial" w:hAnsi="Arial" w:cs="Arial"/>
          <w:b/>
          <w:bCs/>
          <w:color w:val="1F497D"/>
          <w:sz w:val="52"/>
          <w:szCs w:val="52"/>
          <w:bdr w:val="single" w:sz="4" w:space="0" w:color="auto" w:shadow="1"/>
          <w:vertAlign w:val="superscript"/>
        </w:rPr>
        <w:t>ème</w:t>
      </w:r>
      <w:r w:rsidRPr="00E16A65">
        <w:rPr>
          <w:rFonts w:ascii="Arial" w:hAnsi="Arial" w:cs="Arial"/>
          <w:b/>
          <w:bCs/>
          <w:color w:val="1F497D"/>
          <w:sz w:val="52"/>
          <w:szCs w:val="52"/>
          <w:bdr w:val="single" w:sz="4" w:space="0" w:color="auto" w:shadow="1"/>
        </w:rPr>
        <w:t xml:space="preserve"> GRAND PRIX D</w:t>
      </w:r>
      <w:r w:rsidR="00E16A65" w:rsidRPr="00E16A65">
        <w:rPr>
          <w:rFonts w:ascii="Arial" w:hAnsi="Arial" w:cs="Arial"/>
          <w:b/>
          <w:bCs/>
          <w:color w:val="1F497D"/>
          <w:sz w:val="52"/>
          <w:szCs w:val="52"/>
          <w:bdr w:val="single" w:sz="4" w:space="0" w:color="auto" w:shadow="1"/>
        </w:rPr>
        <w:t>’AIX LES BAINS</w:t>
      </w:r>
      <w:r w:rsidRPr="00E16A65">
        <w:rPr>
          <w:rFonts w:ascii="Arial" w:hAnsi="Arial" w:cs="Arial"/>
          <w:b/>
          <w:bCs/>
          <w:color w:val="1F497D"/>
          <w:sz w:val="52"/>
          <w:szCs w:val="52"/>
        </w:rPr>
        <w:t xml:space="preserve">  </w:t>
      </w:r>
    </w:p>
    <w:p w14:paraId="2734A413" w14:textId="77777777" w:rsidR="00FA4EF8" w:rsidRDefault="00FA4EF8" w:rsidP="00FA4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 Narrow"/>
          <w:b/>
          <w:bCs/>
          <w:color w:val="1F497D"/>
          <w:sz w:val="28"/>
          <w:szCs w:val="28"/>
        </w:rPr>
      </w:pPr>
    </w:p>
    <w:p w14:paraId="29872D0B" w14:textId="77777777" w:rsidR="00FA4EF8" w:rsidRPr="00A1082E" w:rsidRDefault="00762C39" w:rsidP="00762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 Narrow"/>
          <w:b/>
          <w:bCs/>
          <w:sz w:val="40"/>
          <w:szCs w:val="40"/>
        </w:rPr>
      </w:pPr>
      <w:r w:rsidRPr="00A1082E">
        <w:rPr>
          <w:rFonts w:ascii="Arial Narrow" w:hAnsi="Arial Narrow" w:cs="Arial Narrow"/>
          <w:b/>
          <w:bCs/>
          <w:sz w:val="40"/>
          <w:szCs w:val="40"/>
        </w:rPr>
        <w:t>Ve 2, Sa 3 &amp; Di 4 mai 2025</w:t>
      </w:r>
    </w:p>
    <w:p w14:paraId="41D7C50E" w14:textId="77777777" w:rsidR="00762C39" w:rsidRPr="00A1082E" w:rsidRDefault="00762C39" w:rsidP="00762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 Narrow"/>
          <w:b/>
          <w:bCs/>
          <w:sz w:val="40"/>
          <w:szCs w:val="40"/>
        </w:rPr>
      </w:pPr>
      <w:r w:rsidRPr="00A1082E">
        <w:rPr>
          <w:rFonts w:ascii="Arial Narrow" w:hAnsi="Arial Narrow" w:cs="Arial Narrow"/>
          <w:b/>
          <w:bCs/>
          <w:sz w:val="40"/>
          <w:szCs w:val="40"/>
        </w:rPr>
        <w:t>Golf club d’Aix les Bains Riviera des Alpes</w:t>
      </w:r>
    </w:p>
    <w:p w14:paraId="0DAF7D8F" w14:textId="77777777" w:rsidR="00E928FB" w:rsidRDefault="00E928FB" w:rsidP="00FA4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14:paraId="207097C4" w14:textId="77777777" w:rsidR="00FA4EF8" w:rsidRPr="00A1082E" w:rsidRDefault="00FA4EF8" w:rsidP="00FA4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 Narrow"/>
          <w:b/>
          <w:bCs/>
          <w:sz w:val="40"/>
          <w:szCs w:val="40"/>
          <w:u w:val="single"/>
        </w:rPr>
      </w:pPr>
      <w:r w:rsidRPr="00A1082E">
        <w:rPr>
          <w:rFonts w:ascii="Arial Narrow" w:hAnsi="Arial Narrow" w:cs="Arial Narrow"/>
          <w:b/>
          <w:bCs/>
          <w:sz w:val="40"/>
          <w:szCs w:val="40"/>
          <w:u w:val="single"/>
        </w:rPr>
        <w:t>Bulletin d’engagement</w:t>
      </w:r>
    </w:p>
    <w:p w14:paraId="1A7AF241" w14:textId="77777777" w:rsidR="00FA4EF8" w:rsidRDefault="00FA4EF8" w:rsidP="00FA4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 Narrow"/>
        </w:rPr>
      </w:pPr>
    </w:p>
    <w:p w14:paraId="79AC55FE" w14:textId="77777777" w:rsidR="00E82910" w:rsidRPr="00623D51" w:rsidRDefault="00E82910" w:rsidP="00FA4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 Narrow"/>
        </w:rPr>
      </w:pPr>
    </w:p>
    <w:p w14:paraId="636BDBD2" w14:textId="77777777" w:rsidR="00FA4EF8" w:rsidRPr="00DA1702" w:rsidRDefault="00FA4EF8" w:rsidP="00FA4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 Narrow"/>
        </w:rPr>
      </w:pPr>
      <w:r w:rsidRPr="004453BD">
        <w:rPr>
          <w:rFonts w:ascii="Arial Narrow" w:hAnsi="Arial Narrow" w:cs="Arial Narrow"/>
          <w:b/>
        </w:rPr>
        <w:t xml:space="preserve">Nom : </w:t>
      </w:r>
      <w:r w:rsidRPr="00DA1702">
        <w:rPr>
          <w:rFonts w:ascii="Arial Narrow" w:hAnsi="Arial Narrow" w:cs="Arial Narrow"/>
        </w:rPr>
        <w:t>…………………………………………</w:t>
      </w:r>
      <w:r>
        <w:rPr>
          <w:rFonts w:ascii="Arial Narrow" w:hAnsi="Arial Narrow" w:cs="Arial Narrow"/>
        </w:rPr>
        <w:t xml:space="preserve">        </w:t>
      </w:r>
      <w:r w:rsidRPr="004453BD">
        <w:rPr>
          <w:rFonts w:ascii="Arial Narrow" w:hAnsi="Arial Narrow" w:cs="Arial Narrow"/>
          <w:b/>
        </w:rPr>
        <w:t xml:space="preserve">Prénom : </w:t>
      </w:r>
      <w:r w:rsidRPr="00DA1702">
        <w:rPr>
          <w:rFonts w:ascii="Arial Narrow" w:hAnsi="Arial Narrow" w:cs="Arial Narrow"/>
        </w:rPr>
        <w:t>………………………………………………..</w:t>
      </w:r>
    </w:p>
    <w:p w14:paraId="3BDCEC85" w14:textId="77777777" w:rsidR="00FA4EF8" w:rsidRPr="00DA1702" w:rsidRDefault="00FA4EF8" w:rsidP="00FA4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 Narrow"/>
        </w:rPr>
      </w:pPr>
    </w:p>
    <w:p w14:paraId="256A6D01" w14:textId="77777777" w:rsidR="00FA4EF8" w:rsidRDefault="00E2239F" w:rsidP="00FA4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Date de naissance  </w:t>
      </w:r>
      <w:r w:rsidR="00FA4EF8" w:rsidRPr="00623D51">
        <w:rPr>
          <w:rFonts w:ascii="Arial Narrow" w:hAnsi="Arial Narrow" w:cs="Arial Narrow"/>
        </w:rPr>
        <w:t>: ……………………………………………</w:t>
      </w:r>
    </w:p>
    <w:p w14:paraId="7EE48C29" w14:textId="77777777" w:rsidR="00321BB5" w:rsidRPr="00623D51" w:rsidRDefault="00321BB5" w:rsidP="00FA4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 Narrow"/>
        </w:rPr>
      </w:pPr>
    </w:p>
    <w:p w14:paraId="20E20811" w14:textId="77777777" w:rsidR="00321BB5" w:rsidRPr="00623D51" w:rsidRDefault="00321BB5" w:rsidP="0032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</w:t>
      </w:r>
      <w:r w:rsidR="00E2239F">
        <w:rPr>
          <w:rFonts w:ascii="Arial Narrow" w:hAnsi="Arial Narrow" w:cs="Arial Narrow"/>
        </w:rPr>
        <w:t>lub :</w:t>
      </w:r>
      <w:r w:rsidR="00E2239F" w:rsidRPr="00623D51">
        <w:rPr>
          <w:rFonts w:ascii="Arial Narrow" w:hAnsi="Arial Narrow" w:cs="Arial Narrow"/>
        </w:rPr>
        <w:t>……………………………………</w:t>
      </w:r>
      <w:r w:rsidR="00E2239F">
        <w:rPr>
          <w:rFonts w:ascii="Arial Narrow" w:hAnsi="Arial Narrow" w:cs="Arial Narrow"/>
        </w:rPr>
        <w:t>………</w:t>
      </w:r>
      <w:r w:rsidRPr="00321BB5">
        <w:rPr>
          <w:rFonts w:ascii="Arial Narrow" w:hAnsi="Arial Narrow" w:cs="Arial Narrow"/>
        </w:rPr>
        <w:t xml:space="preserve"> </w:t>
      </w:r>
      <w:r w:rsidRPr="00623D51">
        <w:rPr>
          <w:rFonts w:ascii="Arial Narrow" w:hAnsi="Arial Narrow" w:cs="Arial Narrow"/>
        </w:rPr>
        <w:t>N° de Licence</w:t>
      </w:r>
      <w:r>
        <w:rPr>
          <w:rFonts w:ascii="Arial Narrow" w:hAnsi="Arial Narrow" w:cs="Arial Narrow"/>
        </w:rPr>
        <w:t xml:space="preserve"> FFG : ……………………………………Index. : ………….. </w:t>
      </w:r>
    </w:p>
    <w:p w14:paraId="1A5C41BB" w14:textId="77777777" w:rsidR="00321BB5" w:rsidRDefault="00321BB5" w:rsidP="00FA4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 Narrow"/>
        </w:rPr>
      </w:pPr>
    </w:p>
    <w:p w14:paraId="60525655" w14:textId="77777777" w:rsidR="00E2239F" w:rsidRDefault="00E2239F" w:rsidP="00FA4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Classement  mondial</w:t>
      </w:r>
      <w:r w:rsidR="00321BB5">
        <w:rPr>
          <w:rFonts w:ascii="Arial Narrow" w:hAnsi="Arial Narrow" w:cs="Arial Narrow"/>
        </w:rPr>
        <w:t> : …………………………………………</w:t>
      </w:r>
    </w:p>
    <w:p w14:paraId="51C6EBF2" w14:textId="77777777" w:rsidR="00321BB5" w:rsidRDefault="00321BB5" w:rsidP="00FA4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 Narrow"/>
        </w:rPr>
      </w:pPr>
    </w:p>
    <w:p w14:paraId="5756806C" w14:textId="77777777" w:rsidR="00E2239F" w:rsidRDefault="00E2239F" w:rsidP="00FA4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Classement mérite : </w:t>
      </w:r>
      <w:r w:rsidR="00321BB5">
        <w:rPr>
          <w:rFonts w:ascii="Arial Narrow" w:hAnsi="Arial Narrow" w:cs="Arial Narrow"/>
        </w:rPr>
        <w:t>………………………………………………</w:t>
      </w:r>
    </w:p>
    <w:p w14:paraId="2C89A373" w14:textId="77777777" w:rsidR="00321BB5" w:rsidRDefault="00321BB5" w:rsidP="00FA4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 Narrow"/>
        </w:rPr>
      </w:pPr>
    </w:p>
    <w:p w14:paraId="3750420D" w14:textId="77777777" w:rsidR="00321BB5" w:rsidRDefault="00321BB5" w:rsidP="00FA4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Licence Or Jeunes (oui - non) : …………………..</w:t>
      </w:r>
    </w:p>
    <w:p w14:paraId="1D02CD4F" w14:textId="77777777" w:rsidR="00E2239F" w:rsidRDefault="00E2239F" w:rsidP="00FA4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 Narrow"/>
        </w:rPr>
      </w:pPr>
    </w:p>
    <w:p w14:paraId="0F8B0859" w14:textId="77777777" w:rsidR="00FA4EF8" w:rsidRPr="00623D51" w:rsidRDefault="00FA4EF8" w:rsidP="00FA4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 Narrow"/>
        </w:rPr>
      </w:pPr>
      <w:r w:rsidRPr="00623D51">
        <w:rPr>
          <w:rFonts w:ascii="Arial Narrow" w:hAnsi="Arial Narrow" w:cs="Arial Narrow"/>
        </w:rPr>
        <w:t>Tél Domicile</w:t>
      </w:r>
      <w:r w:rsidR="00321BB5">
        <w:rPr>
          <w:rFonts w:ascii="Arial Narrow" w:hAnsi="Arial Narrow" w:cs="Arial Narrow"/>
        </w:rPr>
        <w:t xml:space="preserve"> : </w:t>
      </w:r>
      <w:r w:rsidRPr="00623D51">
        <w:rPr>
          <w:rFonts w:ascii="Arial Narrow" w:hAnsi="Arial Narrow" w:cs="Arial Narrow"/>
        </w:rPr>
        <w:t>……………………………………  Tél Portable : ……………………………</w:t>
      </w:r>
      <w:r>
        <w:rPr>
          <w:rFonts w:ascii="Arial Narrow" w:hAnsi="Arial Narrow" w:cs="Arial Narrow"/>
        </w:rPr>
        <w:t>…………..</w:t>
      </w:r>
    </w:p>
    <w:p w14:paraId="63CBFE18" w14:textId="77777777" w:rsidR="00FA4EF8" w:rsidRPr="00623D51" w:rsidRDefault="00FA4EF8" w:rsidP="00FA4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 Narrow"/>
        </w:rPr>
      </w:pPr>
    </w:p>
    <w:p w14:paraId="23DFCEAA" w14:textId="77777777" w:rsidR="00FA4EF8" w:rsidRPr="00623D51" w:rsidRDefault="00FA4EF8" w:rsidP="00FA4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 Narrow"/>
        </w:rPr>
      </w:pPr>
      <w:r w:rsidRPr="00623D51">
        <w:rPr>
          <w:rFonts w:ascii="Arial Narrow" w:hAnsi="Arial Narrow" w:cs="Arial Narrow"/>
        </w:rPr>
        <w:t>Adresse email : …………………………………………………………………………………</w:t>
      </w:r>
      <w:r>
        <w:rPr>
          <w:rFonts w:ascii="Arial Narrow" w:hAnsi="Arial Narrow" w:cs="Arial Narrow"/>
        </w:rPr>
        <w:t>……………</w:t>
      </w:r>
    </w:p>
    <w:p w14:paraId="5C081178" w14:textId="77777777" w:rsidR="00FA4EF8" w:rsidRPr="00623D51" w:rsidRDefault="00FA4EF8" w:rsidP="00FA4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 Narrow"/>
        </w:rPr>
      </w:pPr>
    </w:p>
    <w:p w14:paraId="3C930DE6" w14:textId="77777777" w:rsidR="00FA4EF8" w:rsidRPr="00FE2CBE" w:rsidRDefault="00FA4EF8" w:rsidP="00FA4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>Droits d’engagement (chèque libellé à l’ordre du Golf d’Aix les Bains) :</w:t>
      </w:r>
    </w:p>
    <w:p w14:paraId="7088FA35" w14:textId="77777777" w:rsidR="00FA4EF8" w:rsidRDefault="00FA4EF8" w:rsidP="00FA4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 Narrow"/>
        </w:rPr>
      </w:pPr>
      <w:r w:rsidRPr="009E5A0D">
        <w:rPr>
          <w:rFonts w:ascii="Arial Narrow" w:hAnsi="Arial Narrow" w:cs="Arial Narrow"/>
          <w:sz w:val="52"/>
          <w:szCs w:val="52"/>
        </w:rPr>
        <w:t>□</w:t>
      </w:r>
      <w:r>
        <w:rPr>
          <w:rFonts w:ascii="Arial Narrow" w:hAnsi="Arial Narrow" w:cs="Arial Narrow"/>
          <w:sz w:val="52"/>
          <w:szCs w:val="52"/>
        </w:rPr>
        <w:t xml:space="preserve"> </w:t>
      </w:r>
      <w:r w:rsidR="00321BB5">
        <w:rPr>
          <w:rFonts w:ascii="Arial Narrow" w:hAnsi="Arial Narrow" w:cs="Arial Narrow"/>
          <w:b/>
        </w:rPr>
        <w:t>110</w:t>
      </w:r>
      <w:r w:rsidRPr="00BD2049">
        <w:rPr>
          <w:rFonts w:ascii="Arial Narrow" w:hAnsi="Arial Narrow" w:cs="Arial Narrow"/>
          <w:b/>
        </w:rPr>
        <w:t xml:space="preserve"> €</w:t>
      </w:r>
      <w:r w:rsidRPr="00623D51">
        <w:rPr>
          <w:rFonts w:ascii="Arial Narrow" w:hAnsi="Arial Narrow" w:cs="Arial Narrow"/>
        </w:rPr>
        <w:t xml:space="preserve">   Adultes</w:t>
      </w:r>
      <w:r>
        <w:rPr>
          <w:rFonts w:ascii="Arial Narrow" w:hAnsi="Arial Narrow" w:cs="Arial Narrow"/>
        </w:rPr>
        <w:t xml:space="preserve"> </w:t>
      </w:r>
    </w:p>
    <w:p w14:paraId="51F3B24C" w14:textId="77777777" w:rsidR="00FA4EF8" w:rsidRPr="00623D51" w:rsidRDefault="00FA4EF8" w:rsidP="00FA4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 Narrow"/>
        </w:rPr>
      </w:pPr>
      <w:r w:rsidRPr="009E5A0D">
        <w:rPr>
          <w:rFonts w:ascii="Arial Narrow" w:hAnsi="Arial Narrow" w:cs="Arial Narrow"/>
          <w:sz w:val="52"/>
          <w:szCs w:val="52"/>
        </w:rPr>
        <w:t>□</w:t>
      </w:r>
      <w:r w:rsidRPr="00623D51">
        <w:rPr>
          <w:rFonts w:ascii="Arial Narrow" w:hAnsi="Arial Narrow" w:cs="Arial Narrow"/>
        </w:rPr>
        <w:t xml:space="preserve"> </w:t>
      </w:r>
      <w:r w:rsidR="00102747">
        <w:rPr>
          <w:rFonts w:ascii="Arial Narrow" w:hAnsi="Arial Narrow" w:cs="Arial Narrow"/>
        </w:rPr>
        <w:t xml:space="preserve"> </w:t>
      </w:r>
      <w:r w:rsidR="00EE1A53">
        <w:rPr>
          <w:rFonts w:ascii="Arial Narrow" w:hAnsi="Arial Narrow" w:cs="Arial Narrow"/>
          <w:b/>
        </w:rPr>
        <w:t>65</w:t>
      </w:r>
      <w:r w:rsidRPr="00FB326D">
        <w:rPr>
          <w:rFonts w:ascii="Arial Narrow" w:hAnsi="Arial Narrow" w:cs="Arial Narrow"/>
          <w:b/>
        </w:rPr>
        <w:t xml:space="preserve"> €</w:t>
      </w:r>
      <w:r w:rsidRPr="00623D51">
        <w:rPr>
          <w:rFonts w:ascii="Arial Narrow" w:hAnsi="Arial Narrow" w:cs="Arial Narrow"/>
        </w:rPr>
        <w:t xml:space="preserve">   </w:t>
      </w:r>
      <w:r>
        <w:rPr>
          <w:rFonts w:ascii="Arial Narrow" w:hAnsi="Arial Narrow" w:cs="Arial Narrow"/>
        </w:rPr>
        <w:t xml:space="preserve">Joueurs de 19 à </w:t>
      </w:r>
      <w:r w:rsidRPr="00623D51">
        <w:rPr>
          <w:rFonts w:ascii="Arial Narrow" w:hAnsi="Arial Narrow" w:cs="Arial Narrow"/>
        </w:rPr>
        <w:t>2</w:t>
      </w:r>
      <w:r w:rsidR="00EE1A53">
        <w:rPr>
          <w:rFonts w:ascii="Arial Narrow" w:hAnsi="Arial Narrow" w:cs="Arial Narrow"/>
        </w:rPr>
        <w:t>4</w:t>
      </w:r>
      <w:r w:rsidRPr="00623D51">
        <w:rPr>
          <w:rFonts w:ascii="Arial Narrow" w:hAnsi="Arial Narrow" w:cs="Arial Narrow"/>
        </w:rPr>
        <w:t xml:space="preserve"> ans (nés </w:t>
      </w:r>
      <w:r>
        <w:rPr>
          <w:rFonts w:ascii="Arial Narrow" w:hAnsi="Arial Narrow" w:cs="Arial Narrow"/>
        </w:rPr>
        <w:t xml:space="preserve">entre </w:t>
      </w:r>
      <w:r w:rsidR="00DC2604">
        <w:rPr>
          <w:rFonts w:ascii="Arial Narrow" w:hAnsi="Arial Narrow" w:cs="Arial Narrow"/>
        </w:rPr>
        <w:t>200</w:t>
      </w:r>
      <w:r w:rsidR="00321BB5">
        <w:rPr>
          <w:rFonts w:ascii="Arial Narrow" w:hAnsi="Arial Narrow" w:cs="Arial Narrow"/>
        </w:rPr>
        <w:t>1</w:t>
      </w:r>
      <w:r w:rsidRPr="00623D51">
        <w:rPr>
          <w:rFonts w:ascii="Arial Narrow" w:hAnsi="Arial Narrow" w:cs="Arial Narrow"/>
        </w:rPr>
        <w:t xml:space="preserve"> et </w:t>
      </w:r>
      <w:r>
        <w:rPr>
          <w:rFonts w:ascii="Arial Narrow" w:hAnsi="Arial Narrow" w:cs="Arial Narrow"/>
        </w:rPr>
        <w:t>200</w:t>
      </w:r>
      <w:r w:rsidR="00321BB5">
        <w:rPr>
          <w:rFonts w:ascii="Arial Narrow" w:hAnsi="Arial Narrow" w:cs="Arial Narrow"/>
        </w:rPr>
        <w:t>6</w:t>
      </w:r>
      <w:r w:rsidRPr="00623D51">
        <w:rPr>
          <w:rFonts w:ascii="Arial Narrow" w:hAnsi="Arial Narrow" w:cs="Arial Narrow"/>
        </w:rPr>
        <w:t>)</w:t>
      </w:r>
    </w:p>
    <w:p w14:paraId="0D0BEEF2" w14:textId="77777777" w:rsidR="00FA4EF8" w:rsidRPr="00623D51" w:rsidRDefault="00FA4EF8" w:rsidP="00FA4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 Narrow"/>
        </w:rPr>
      </w:pPr>
      <w:r w:rsidRPr="009E5A0D">
        <w:rPr>
          <w:rFonts w:ascii="Arial Narrow" w:hAnsi="Arial Narrow" w:cs="Arial Narrow"/>
          <w:sz w:val="52"/>
          <w:szCs w:val="52"/>
        </w:rPr>
        <w:t>□</w:t>
      </w:r>
      <w:r w:rsidRPr="00623D51">
        <w:rPr>
          <w:rFonts w:ascii="Arial Narrow" w:hAnsi="Arial Narrow" w:cs="Arial Narrow"/>
        </w:rPr>
        <w:t xml:space="preserve"> </w:t>
      </w:r>
      <w:r w:rsidR="00102747">
        <w:rPr>
          <w:rFonts w:ascii="Arial Narrow" w:hAnsi="Arial Narrow" w:cs="Arial Narrow"/>
        </w:rPr>
        <w:t xml:space="preserve"> </w:t>
      </w:r>
      <w:r w:rsidR="00EE1A53">
        <w:rPr>
          <w:rFonts w:ascii="Arial Narrow" w:hAnsi="Arial Narrow" w:cs="Arial Narrow"/>
          <w:b/>
        </w:rPr>
        <w:t>5</w:t>
      </w:r>
      <w:r w:rsidR="007C6848">
        <w:rPr>
          <w:rFonts w:ascii="Arial Narrow" w:hAnsi="Arial Narrow" w:cs="Arial Narrow"/>
          <w:b/>
        </w:rPr>
        <w:t>0</w:t>
      </w:r>
      <w:r w:rsidRPr="00FB326D">
        <w:rPr>
          <w:rFonts w:ascii="Arial Narrow" w:hAnsi="Arial Narrow" w:cs="Arial Narrow"/>
          <w:b/>
        </w:rPr>
        <w:t xml:space="preserve"> €</w:t>
      </w:r>
      <w:r w:rsidRPr="00623D51">
        <w:rPr>
          <w:rFonts w:ascii="Arial Narrow" w:hAnsi="Arial Narrow" w:cs="Arial Narrow"/>
        </w:rPr>
        <w:t xml:space="preserve">   </w:t>
      </w:r>
      <w:r>
        <w:rPr>
          <w:rFonts w:ascii="Arial Narrow" w:hAnsi="Arial Narrow" w:cs="Arial Narrow"/>
        </w:rPr>
        <w:t>Joueurs de moins de 1</w:t>
      </w:r>
      <w:r w:rsidR="007C6848">
        <w:rPr>
          <w:rFonts w:ascii="Arial Narrow" w:hAnsi="Arial Narrow" w:cs="Arial Narrow"/>
        </w:rPr>
        <w:t>8</w:t>
      </w:r>
      <w:r>
        <w:rPr>
          <w:rFonts w:ascii="Arial Narrow" w:hAnsi="Arial Narrow" w:cs="Arial Narrow"/>
        </w:rPr>
        <w:t xml:space="preserve"> ans</w:t>
      </w:r>
      <w:r w:rsidRPr="00623D51">
        <w:rPr>
          <w:rFonts w:ascii="Arial Narrow" w:hAnsi="Arial Narrow" w:cs="Arial Narrow"/>
        </w:rPr>
        <w:t xml:space="preserve"> (nés en </w:t>
      </w:r>
      <w:r>
        <w:rPr>
          <w:rFonts w:ascii="Arial Narrow" w:hAnsi="Arial Narrow" w:cs="Arial Narrow"/>
        </w:rPr>
        <w:t>200</w:t>
      </w:r>
      <w:r w:rsidR="00321BB5">
        <w:rPr>
          <w:rFonts w:ascii="Arial Narrow" w:hAnsi="Arial Narrow" w:cs="Arial Narrow"/>
        </w:rPr>
        <w:t>7</w:t>
      </w:r>
      <w:r w:rsidRPr="00623D5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ou</w:t>
      </w:r>
      <w:r w:rsidRPr="00623D51">
        <w:rPr>
          <w:rFonts w:ascii="Arial Narrow" w:hAnsi="Arial Narrow" w:cs="Arial Narrow"/>
        </w:rPr>
        <w:t xml:space="preserve"> après)</w:t>
      </w:r>
    </w:p>
    <w:p w14:paraId="1DDA6B85" w14:textId="77777777" w:rsidR="00A1082E" w:rsidRDefault="00A1082E" w:rsidP="00A10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 Narrow"/>
        </w:rPr>
      </w:pPr>
      <w:r w:rsidRPr="009E5A0D">
        <w:rPr>
          <w:rFonts w:ascii="Arial Narrow" w:hAnsi="Arial Narrow" w:cs="Arial Narrow"/>
          <w:sz w:val="52"/>
          <w:szCs w:val="52"/>
        </w:rPr>
        <w:t>□</w:t>
      </w:r>
      <w:r w:rsidRPr="00623D5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b/>
        </w:rPr>
        <w:t>5</w:t>
      </w:r>
      <w:r w:rsidR="00542198">
        <w:rPr>
          <w:rFonts w:ascii="Arial Narrow" w:hAnsi="Arial Narrow" w:cs="Arial Narrow"/>
          <w:b/>
        </w:rPr>
        <w:t>5</w:t>
      </w:r>
      <w:r w:rsidRPr="00FB326D">
        <w:rPr>
          <w:rFonts w:ascii="Arial Narrow" w:hAnsi="Arial Narrow" w:cs="Arial Narrow"/>
          <w:b/>
        </w:rPr>
        <w:t xml:space="preserve"> €</w:t>
      </w:r>
      <w:r w:rsidRPr="00623D51">
        <w:rPr>
          <w:rFonts w:ascii="Arial Narrow" w:hAnsi="Arial Narrow" w:cs="Arial Narrow"/>
        </w:rPr>
        <w:t xml:space="preserve">   </w:t>
      </w:r>
      <w:r>
        <w:rPr>
          <w:rFonts w:ascii="Arial Narrow" w:hAnsi="Arial Narrow" w:cs="Arial Narrow"/>
        </w:rPr>
        <w:t>Abonnés Golf  d’Aix les Bains</w:t>
      </w:r>
    </w:p>
    <w:p w14:paraId="5F5B8A3B" w14:textId="77777777" w:rsidR="00A1082E" w:rsidRPr="00623D51" w:rsidRDefault="00A1082E" w:rsidP="00A10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 Narrow"/>
        </w:rPr>
      </w:pPr>
      <w:r w:rsidRPr="009E5A0D">
        <w:rPr>
          <w:rFonts w:ascii="Arial Narrow" w:hAnsi="Arial Narrow" w:cs="Arial Narrow"/>
          <w:sz w:val="52"/>
          <w:szCs w:val="52"/>
        </w:rPr>
        <w:t>□</w:t>
      </w:r>
      <w:r w:rsidRPr="00623D51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 </w:t>
      </w:r>
      <w:r w:rsidRPr="00A1082E">
        <w:rPr>
          <w:rFonts w:ascii="Arial Narrow" w:hAnsi="Arial Narrow" w:cs="Arial Narrow"/>
          <w:b/>
        </w:rPr>
        <w:t>35  €</w:t>
      </w:r>
      <w:r w:rsidRPr="00623D51">
        <w:rPr>
          <w:rFonts w:ascii="Arial Narrow" w:hAnsi="Arial Narrow" w:cs="Arial Narrow"/>
        </w:rPr>
        <w:t xml:space="preserve">   </w:t>
      </w:r>
      <w:r>
        <w:rPr>
          <w:rFonts w:ascii="Arial Narrow" w:hAnsi="Arial Narrow" w:cs="Arial Narrow"/>
        </w:rPr>
        <w:t xml:space="preserve">Abonnés  Golf d’Aix les Bains de 19 à 24 ans: </w:t>
      </w:r>
    </w:p>
    <w:p w14:paraId="55D2ED1F" w14:textId="77777777" w:rsidR="00FA4EF8" w:rsidRPr="00623D51" w:rsidRDefault="00FA4EF8" w:rsidP="00FA4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 Narrow"/>
        </w:rPr>
      </w:pPr>
    </w:p>
    <w:p w14:paraId="17DFA97D" w14:textId="77777777" w:rsidR="00FA4EF8" w:rsidRPr="00623D51" w:rsidRDefault="00FA4EF8" w:rsidP="00FA4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 Narrow"/>
          <w:b/>
          <w:bCs/>
          <w:u w:val="single"/>
        </w:rPr>
      </w:pPr>
      <w:r w:rsidRPr="00623D51">
        <w:rPr>
          <w:rFonts w:ascii="Arial Narrow" w:hAnsi="Arial Narrow" w:cs="Arial Narrow"/>
          <w:b/>
          <w:bCs/>
          <w:u w:val="single"/>
        </w:rPr>
        <w:t>A retourner</w:t>
      </w:r>
      <w:r>
        <w:rPr>
          <w:rFonts w:ascii="Arial Narrow" w:hAnsi="Arial Narrow" w:cs="Arial Narrow"/>
          <w:b/>
          <w:bCs/>
          <w:u w:val="single"/>
        </w:rPr>
        <w:t xml:space="preserve"> par courrier</w:t>
      </w:r>
      <w:r w:rsidRPr="00623D51">
        <w:rPr>
          <w:rFonts w:ascii="Arial Narrow" w:hAnsi="Arial Narrow" w:cs="Arial Narrow"/>
          <w:b/>
          <w:bCs/>
          <w:u w:val="single"/>
        </w:rPr>
        <w:t xml:space="preserve"> avant le</w:t>
      </w:r>
      <w:r w:rsidR="007C6848">
        <w:rPr>
          <w:rFonts w:ascii="Arial Narrow" w:hAnsi="Arial Narrow" w:cs="Arial Narrow"/>
          <w:b/>
          <w:bCs/>
          <w:u w:val="single"/>
        </w:rPr>
        <w:t xml:space="preserve"> </w:t>
      </w:r>
      <w:r w:rsidRPr="00623D51">
        <w:rPr>
          <w:rFonts w:ascii="Arial Narrow" w:hAnsi="Arial Narrow" w:cs="Arial Narrow"/>
          <w:b/>
          <w:bCs/>
          <w:u w:val="single"/>
        </w:rPr>
        <w:t xml:space="preserve"> </w:t>
      </w:r>
      <w:r w:rsidR="00DC2604">
        <w:rPr>
          <w:rFonts w:ascii="Arial Narrow" w:hAnsi="Arial Narrow" w:cs="Arial Narrow"/>
          <w:b/>
          <w:bCs/>
          <w:u w:val="single"/>
        </w:rPr>
        <w:t>1</w:t>
      </w:r>
      <w:r w:rsidR="00542198">
        <w:rPr>
          <w:rFonts w:ascii="Arial Narrow" w:hAnsi="Arial Narrow" w:cs="Arial Narrow"/>
          <w:b/>
          <w:bCs/>
          <w:u w:val="single"/>
        </w:rPr>
        <w:t xml:space="preserve">7 </w:t>
      </w:r>
      <w:r w:rsidR="007C6848">
        <w:rPr>
          <w:rFonts w:ascii="Arial Narrow" w:hAnsi="Arial Narrow" w:cs="Arial Narrow"/>
          <w:b/>
          <w:bCs/>
          <w:u w:val="single"/>
        </w:rPr>
        <w:t xml:space="preserve">avril </w:t>
      </w:r>
      <w:r w:rsidR="00CB76CE">
        <w:rPr>
          <w:rFonts w:ascii="Arial Narrow" w:hAnsi="Arial Narrow" w:cs="Arial Narrow"/>
          <w:b/>
          <w:bCs/>
          <w:u w:val="single"/>
        </w:rPr>
        <w:t xml:space="preserve"> 202</w:t>
      </w:r>
      <w:r w:rsidR="00A1082E">
        <w:rPr>
          <w:rFonts w:ascii="Arial Narrow" w:hAnsi="Arial Narrow" w:cs="Arial Narrow"/>
          <w:b/>
          <w:bCs/>
          <w:u w:val="single"/>
        </w:rPr>
        <w:t>5</w:t>
      </w:r>
      <w:r w:rsidR="00CB76CE">
        <w:rPr>
          <w:rFonts w:ascii="Arial Narrow" w:hAnsi="Arial Narrow" w:cs="Arial Narrow"/>
          <w:b/>
          <w:bCs/>
          <w:u w:val="single"/>
        </w:rPr>
        <w:t xml:space="preserve"> </w:t>
      </w:r>
      <w:r>
        <w:rPr>
          <w:rFonts w:ascii="Arial Narrow" w:hAnsi="Arial Narrow" w:cs="Arial Narrow"/>
          <w:b/>
          <w:bCs/>
          <w:u w:val="single"/>
        </w:rPr>
        <w:t xml:space="preserve"> minuit</w:t>
      </w:r>
      <w:r w:rsidRPr="00623D51">
        <w:rPr>
          <w:rFonts w:ascii="Arial Narrow" w:hAnsi="Arial Narrow" w:cs="Arial Narrow"/>
          <w:b/>
          <w:bCs/>
          <w:u w:val="single"/>
        </w:rPr>
        <w:t xml:space="preserve"> à :</w:t>
      </w:r>
    </w:p>
    <w:p w14:paraId="7A75D11C" w14:textId="77777777" w:rsidR="00FA4EF8" w:rsidRPr="00623D51" w:rsidRDefault="00FA4EF8" w:rsidP="00FA4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 Narrow"/>
          <w:b/>
          <w:bCs/>
          <w:u w:val="single"/>
        </w:rPr>
      </w:pPr>
    </w:p>
    <w:p w14:paraId="14E421ED" w14:textId="77777777" w:rsidR="00FA4EF8" w:rsidRDefault="00FA4EF8" w:rsidP="00FA4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 Narrow"/>
        </w:rPr>
      </w:pPr>
      <w:r w:rsidRPr="00623D51">
        <w:rPr>
          <w:rFonts w:ascii="Arial Narrow" w:hAnsi="Arial Narrow" w:cs="Arial Narrow"/>
        </w:rPr>
        <w:t>GOLF D’AIX LES BAINS</w:t>
      </w:r>
      <w:r>
        <w:rPr>
          <w:rFonts w:ascii="Arial Narrow" w:hAnsi="Arial Narrow" w:cs="Arial Narrow"/>
        </w:rPr>
        <w:t xml:space="preserve">  </w:t>
      </w:r>
      <w:r w:rsidR="00803553">
        <w:rPr>
          <w:rFonts w:ascii="Arial Narrow" w:hAnsi="Arial Narrow" w:cs="Arial Narrow"/>
        </w:rPr>
        <w:t>RIVIERA DES ALPES</w:t>
      </w:r>
      <w:r w:rsidR="00A1082E">
        <w:rPr>
          <w:rFonts w:ascii="Arial Narrow" w:hAnsi="Arial Narrow" w:cs="Arial Narrow"/>
        </w:rPr>
        <w:t xml:space="preserve"> </w:t>
      </w:r>
    </w:p>
    <w:p w14:paraId="0EF6333A" w14:textId="77777777" w:rsidR="00FA4EF8" w:rsidRPr="004453BD" w:rsidRDefault="00FA4EF8" w:rsidP="00FA4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GRAND PRIX D</w:t>
      </w:r>
      <w:r w:rsidR="00E16A65">
        <w:rPr>
          <w:rFonts w:ascii="Arial Narrow" w:hAnsi="Arial Narrow" w:cs="Arial Narrow"/>
        </w:rPr>
        <w:t>’AIX LES BAINS</w:t>
      </w:r>
      <w:r>
        <w:rPr>
          <w:rFonts w:ascii="Arial Narrow" w:hAnsi="Arial Narrow" w:cs="Arial Narrow"/>
        </w:rPr>
        <w:t xml:space="preserve">                                           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 </w:t>
      </w:r>
      <w:r w:rsidRPr="00A1082E">
        <w:rPr>
          <w:rFonts w:ascii="Arial Narrow" w:hAnsi="Arial Narrow" w:cs="Arial Narrow"/>
          <w:b/>
        </w:rPr>
        <w:t>Tél : 04.79.61.23.35</w:t>
      </w:r>
      <w:r>
        <w:rPr>
          <w:rFonts w:ascii="Arial Narrow" w:hAnsi="Arial Narrow" w:cs="Arial Narrow"/>
        </w:rPr>
        <w:t xml:space="preserve">         </w:t>
      </w:r>
    </w:p>
    <w:p w14:paraId="1617FF68" w14:textId="77777777" w:rsidR="00762C39" w:rsidRDefault="00FA4EF8" w:rsidP="00FA4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 Narrow"/>
        </w:rPr>
      </w:pPr>
      <w:r w:rsidRPr="00623D51">
        <w:rPr>
          <w:rFonts w:ascii="Arial Narrow" w:hAnsi="Arial Narrow" w:cs="Arial Narrow"/>
        </w:rPr>
        <w:t>95 Avenue du Golf</w:t>
      </w:r>
      <w:r>
        <w:rPr>
          <w:rFonts w:ascii="Arial Narrow" w:hAnsi="Arial Narrow" w:cs="Arial Narrow"/>
        </w:rPr>
        <w:t xml:space="preserve">  </w:t>
      </w:r>
      <w:r w:rsidR="00CB76CE">
        <w:rPr>
          <w:rFonts w:ascii="Arial Narrow" w:hAnsi="Arial Narrow" w:cs="Arial Narrow"/>
        </w:rPr>
        <w:t xml:space="preserve">         </w:t>
      </w:r>
    </w:p>
    <w:p w14:paraId="31ADE943" w14:textId="77777777" w:rsidR="00FA4EF8" w:rsidRDefault="00803553" w:rsidP="00FA4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73100 AIX LES BAINS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 w:rsidR="00FA4EF8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 </w:t>
      </w:r>
      <w:r w:rsidR="00762C39">
        <w:rPr>
          <w:rFonts w:ascii="Arial Narrow" w:hAnsi="Arial Narrow" w:cs="Arial Narrow"/>
        </w:rPr>
        <w:tab/>
      </w:r>
      <w:r w:rsidR="00762C39">
        <w:rPr>
          <w:rFonts w:ascii="Arial Narrow" w:hAnsi="Arial Narrow" w:cs="Arial Narrow"/>
        </w:rPr>
        <w:tab/>
      </w:r>
      <w:r w:rsidR="00762C39">
        <w:rPr>
          <w:rFonts w:ascii="Arial Narrow" w:hAnsi="Arial Narrow" w:cs="Arial Narrow"/>
        </w:rPr>
        <w:tab/>
        <w:t xml:space="preserve">  </w:t>
      </w:r>
      <w:r w:rsidR="00FA4EF8">
        <w:rPr>
          <w:rFonts w:ascii="Arial Narrow" w:hAnsi="Arial Narrow" w:cs="Arial Narrow"/>
        </w:rPr>
        <w:t>E</w:t>
      </w:r>
      <w:r w:rsidR="00FA4EF8" w:rsidRPr="00941667">
        <w:rPr>
          <w:rFonts w:ascii="Arial Narrow" w:hAnsi="Arial Narrow" w:cs="Arial Narrow"/>
        </w:rPr>
        <w:t xml:space="preserve">-mail : </w:t>
      </w:r>
      <w:hyperlink r:id="rId24" w:history="1">
        <w:r w:rsidR="00FA4EF8" w:rsidRPr="00941667">
          <w:rPr>
            <w:rStyle w:val="Lienhypertexte"/>
            <w:rFonts w:ascii="Arial Narrow" w:hAnsi="Arial Narrow" w:cs="Arial Narrow"/>
          </w:rPr>
          <w:t>info@golf-aixlesbains.com</w:t>
        </w:r>
      </w:hyperlink>
    </w:p>
    <w:p w14:paraId="77DA76D1" w14:textId="77777777" w:rsidR="00FA4EF8" w:rsidRPr="00FB326D" w:rsidRDefault="00FA4EF8" w:rsidP="00FA4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rPr>
          <w:b/>
          <w:bCs/>
          <w:sz w:val="32"/>
          <w:szCs w:val="32"/>
          <w:u w:val="single"/>
          <w:lang w:val="en-US"/>
        </w:rPr>
      </w:pPr>
      <w:r w:rsidRPr="00347F6F">
        <w:rPr>
          <w:rFonts w:ascii="Arial Narrow" w:hAnsi="Arial Narrow" w:cs="Arial Narrow"/>
          <w:lang w:val="en-US"/>
        </w:rPr>
        <w:t xml:space="preserve">                                                                                                          </w:t>
      </w:r>
      <w:r w:rsidR="00803553">
        <w:rPr>
          <w:rFonts w:ascii="Arial Narrow" w:hAnsi="Arial Narrow" w:cs="Arial Narrow"/>
          <w:lang w:val="en-US"/>
        </w:rPr>
        <w:t xml:space="preserve">         </w:t>
      </w:r>
      <w:r w:rsidRPr="00FB326D">
        <w:rPr>
          <w:rFonts w:ascii="Arial Narrow" w:hAnsi="Arial Narrow" w:cs="Arial Narrow"/>
          <w:lang w:val="en-US"/>
        </w:rPr>
        <w:t xml:space="preserve">Site Web: </w:t>
      </w:r>
      <w:hyperlink r:id="rId25" w:history="1">
        <w:r w:rsidRPr="00FB326D">
          <w:rPr>
            <w:rStyle w:val="Lienhypertexte"/>
            <w:rFonts w:ascii="Arial Narrow" w:hAnsi="Arial Narrow" w:cs="Arial Narrow"/>
            <w:lang w:val="en-US"/>
          </w:rPr>
          <w:t>www.golf-aixlesbains.com</w:t>
        </w:r>
      </w:hyperlink>
    </w:p>
    <w:p w14:paraId="130D3B12" w14:textId="77777777" w:rsidR="00FA4EF8" w:rsidRDefault="00FA4EF8" w:rsidP="00FA4E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color w:val="44546A" w:themeColor="text2"/>
          <w:sz w:val="28"/>
          <w:szCs w:val="28"/>
          <w:highlight w:val="cyan"/>
        </w:rPr>
      </w:pPr>
    </w:p>
    <w:p w14:paraId="7D9FE0DA" w14:textId="77777777" w:rsidR="0022728E" w:rsidRDefault="0022728E" w:rsidP="0022728E">
      <w:pPr>
        <w:jc w:val="center"/>
        <w:rPr>
          <w:rFonts w:asciiTheme="minorHAnsi" w:hAnsiTheme="minorHAnsi" w:cs="Arial Narrow"/>
          <w:sz w:val="24"/>
          <w:szCs w:val="24"/>
          <w:u w:val="single"/>
        </w:rPr>
      </w:pPr>
    </w:p>
    <w:sectPr w:rsidR="0022728E" w:rsidSect="00F843AE">
      <w:pgSz w:w="11906" w:h="16838"/>
      <w:pgMar w:top="340" w:right="707" w:bottom="3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10F61" w14:textId="77777777" w:rsidR="008B10B5" w:rsidRDefault="008B10B5" w:rsidP="002018DF">
      <w:r>
        <w:separator/>
      </w:r>
    </w:p>
  </w:endnote>
  <w:endnote w:type="continuationSeparator" w:id="0">
    <w:p w14:paraId="780ED5B8" w14:textId="77777777" w:rsidR="008B10B5" w:rsidRDefault="008B10B5" w:rsidP="0020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D9C38" w14:textId="77777777" w:rsidR="008B10B5" w:rsidRDefault="008B10B5" w:rsidP="002018DF">
      <w:r>
        <w:separator/>
      </w:r>
    </w:p>
  </w:footnote>
  <w:footnote w:type="continuationSeparator" w:id="0">
    <w:p w14:paraId="0B2017B6" w14:textId="77777777" w:rsidR="008B10B5" w:rsidRDefault="008B10B5" w:rsidP="00201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C5CB2"/>
    <w:multiLevelType w:val="hybridMultilevel"/>
    <w:tmpl w:val="AEC8AA10"/>
    <w:lvl w:ilvl="0" w:tplc="5DF058DE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E8E7DA5"/>
    <w:multiLevelType w:val="multilevel"/>
    <w:tmpl w:val="ED16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F308D2"/>
    <w:multiLevelType w:val="hybridMultilevel"/>
    <w:tmpl w:val="3A9247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B5D5A"/>
    <w:multiLevelType w:val="hybridMultilevel"/>
    <w:tmpl w:val="BB76486C"/>
    <w:lvl w:ilvl="0" w:tplc="B1D23376">
      <w:start w:val="1"/>
      <w:numFmt w:val="bullet"/>
      <w:pStyle w:val="11Puc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88897816">
    <w:abstractNumId w:val="3"/>
  </w:num>
  <w:num w:numId="2" w16cid:durableId="97801423">
    <w:abstractNumId w:val="1"/>
  </w:num>
  <w:num w:numId="3" w16cid:durableId="1753038577">
    <w:abstractNumId w:val="2"/>
  </w:num>
  <w:num w:numId="4" w16cid:durableId="754132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24B"/>
    <w:rsid w:val="00002160"/>
    <w:rsid w:val="0004059F"/>
    <w:rsid w:val="0004601C"/>
    <w:rsid w:val="00047AD7"/>
    <w:rsid w:val="0005026D"/>
    <w:rsid w:val="00051DDB"/>
    <w:rsid w:val="00060DD2"/>
    <w:rsid w:val="00067E05"/>
    <w:rsid w:val="00073E5C"/>
    <w:rsid w:val="000765D6"/>
    <w:rsid w:val="00076A0F"/>
    <w:rsid w:val="00081F45"/>
    <w:rsid w:val="00082455"/>
    <w:rsid w:val="000A54A3"/>
    <w:rsid w:val="000B11CD"/>
    <w:rsid w:val="000C6CDD"/>
    <w:rsid w:val="000F19B2"/>
    <w:rsid w:val="000F2559"/>
    <w:rsid w:val="000F7C3D"/>
    <w:rsid w:val="00102747"/>
    <w:rsid w:val="001158E4"/>
    <w:rsid w:val="00121B4B"/>
    <w:rsid w:val="0012407B"/>
    <w:rsid w:val="00125A69"/>
    <w:rsid w:val="001329D3"/>
    <w:rsid w:val="001427B3"/>
    <w:rsid w:val="0014662D"/>
    <w:rsid w:val="00147B5B"/>
    <w:rsid w:val="00147BAE"/>
    <w:rsid w:val="00150582"/>
    <w:rsid w:val="001721B8"/>
    <w:rsid w:val="001726BF"/>
    <w:rsid w:val="00174C0B"/>
    <w:rsid w:val="0018077F"/>
    <w:rsid w:val="00180CE9"/>
    <w:rsid w:val="0018434E"/>
    <w:rsid w:val="00190D29"/>
    <w:rsid w:val="00197FCC"/>
    <w:rsid w:val="001A1C96"/>
    <w:rsid w:val="001A4AC3"/>
    <w:rsid w:val="001A5913"/>
    <w:rsid w:val="001A76B9"/>
    <w:rsid w:val="001B2A26"/>
    <w:rsid w:val="001C76D9"/>
    <w:rsid w:val="001D0300"/>
    <w:rsid w:val="001D5EFC"/>
    <w:rsid w:val="001E7E65"/>
    <w:rsid w:val="001F7C1C"/>
    <w:rsid w:val="002008B4"/>
    <w:rsid w:val="00200E70"/>
    <w:rsid w:val="002018DF"/>
    <w:rsid w:val="00214376"/>
    <w:rsid w:val="002250EB"/>
    <w:rsid w:val="0022728E"/>
    <w:rsid w:val="00234D96"/>
    <w:rsid w:val="00245331"/>
    <w:rsid w:val="00246302"/>
    <w:rsid w:val="0024697C"/>
    <w:rsid w:val="00247AED"/>
    <w:rsid w:val="00247D96"/>
    <w:rsid w:val="002529DE"/>
    <w:rsid w:val="00256526"/>
    <w:rsid w:val="0026166C"/>
    <w:rsid w:val="002653E2"/>
    <w:rsid w:val="0026601F"/>
    <w:rsid w:val="00271FF1"/>
    <w:rsid w:val="00281117"/>
    <w:rsid w:val="00293DF4"/>
    <w:rsid w:val="002A4641"/>
    <w:rsid w:val="002B4CB3"/>
    <w:rsid w:val="002B4F3D"/>
    <w:rsid w:val="002B66B3"/>
    <w:rsid w:val="002B6DED"/>
    <w:rsid w:val="002C2215"/>
    <w:rsid w:val="002C49B8"/>
    <w:rsid w:val="002F53CF"/>
    <w:rsid w:val="002F574B"/>
    <w:rsid w:val="002F5E55"/>
    <w:rsid w:val="003053F2"/>
    <w:rsid w:val="00312B23"/>
    <w:rsid w:val="003131BE"/>
    <w:rsid w:val="00315DC3"/>
    <w:rsid w:val="00321BB5"/>
    <w:rsid w:val="00331C99"/>
    <w:rsid w:val="003336F4"/>
    <w:rsid w:val="003465F3"/>
    <w:rsid w:val="00357BA6"/>
    <w:rsid w:val="0036567E"/>
    <w:rsid w:val="00367376"/>
    <w:rsid w:val="00387959"/>
    <w:rsid w:val="00395D6D"/>
    <w:rsid w:val="003A5C2A"/>
    <w:rsid w:val="003C0DB9"/>
    <w:rsid w:val="003C1A94"/>
    <w:rsid w:val="003C7148"/>
    <w:rsid w:val="003D6048"/>
    <w:rsid w:val="003E71FF"/>
    <w:rsid w:val="003F71B5"/>
    <w:rsid w:val="004008FE"/>
    <w:rsid w:val="00405AEF"/>
    <w:rsid w:val="00406FF8"/>
    <w:rsid w:val="00410FEF"/>
    <w:rsid w:val="004140B4"/>
    <w:rsid w:val="00436CA6"/>
    <w:rsid w:val="00437F00"/>
    <w:rsid w:val="004450CA"/>
    <w:rsid w:val="00462B3E"/>
    <w:rsid w:val="00481507"/>
    <w:rsid w:val="00483C8E"/>
    <w:rsid w:val="004870FF"/>
    <w:rsid w:val="004874FF"/>
    <w:rsid w:val="004925BD"/>
    <w:rsid w:val="0049582D"/>
    <w:rsid w:val="004B4191"/>
    <w:rsid w:val="004B664A"/>
    <w:rsid w:val="004B74E1"/>
    <w:rsid w:val="004C3993"/>
    <w:rsid w:val="004D28A1"/>
    <w:rsid w:val="004D585C"/>
    <w:rsid w:val="004D5D44"/>
    <w:rsid w:val="004F24C7"/>
    <w:rsid w:val="004F3558"/>
    <w:rsid w:val="00501249"/>
    <w:rsid w:val="00501860"/>
    <w:rsid w:val="00501996"/>
    <w:rsid w:val="00504BD7"/>
    <w:rsid w:val="00506C81"/>
    <w:rsid w:val="00513CC7"/>
    <w:rsid w:val="00514098"/>
    <w:rsid w:val="005140E2"/>
    <w:rsid w:val="005254EA"/>
    <w:rsid w:val="00530498"/>
    <w:rsid w:val="00534E73"/>
    <w:rsid w:val="00537D52"/>
    <w:rsid w:val="00542198"/>
    <w:rsid w:val="0055230A"/>
    <w:rsid w:val="00553516"/>
    <w:rsid w:val="00556A15"/>
    <w:rsid w:val="0056246D"/>
    <w:rsid w:val="00564820"/>
    <w:rsid w:val="0056741E"/>
    <w:rsid w:val="005709E7"/>
    <w:rsid w:val="00571597"/>
    <w:rsid w:val="00576399"/>
    <w:rsid w:val="00580F60"/>
    <w:rsid w:val="00581966"/>
    <w:rsid w:val="00582757"/>
    <w:rsid w:val="00595DA8"/>
    <w:rsid w:val="005A7B5E"/>
    <w:rsid w:val="005B6F9F"/>
    <w:rsid w:val="005D207F"/>
    <w:rsid w:val="005D5304"/>
    <w:rsid w:val="005E34CC"/>
    <w:rsid w:val="00601B2F"/>
    <w:rsid w:val="00602856"/>
    <w:rsid w:val="00603B8D"/>
    <w:rsid w:val="00607D36"/>
    <w:rsid w:val="00620DAE"/>
    <w:rsid w:val="006254B6"/>
    <w:rsid w:val="00626EC5"/>
    <w:rsid w:val="006312C9"/>
    <w:rsid w:val="006337E2"/>
    <w:rsid w:val="00641C73"/>
    <w:rsid w:val="006447A5"/>
    <w:rsid w:val="00647010"/>
    <w:rsid w:val="0065564F"/>
    <w:rsid w:val="00657E3F"/>
    <w:rsid w:val="006642A3"/>
    <w:rsid w:val="0066476D"/>
    <w:rsid w:val="00665CB6"/>
    <w:rsid w:val="006705FF"/>
    <w:rsid w:val="0067253B"/>
    <w:rsid w:val="00672F82"/>
    <w:rsid w:val="006863D4"/>
    <w:rsid w:val="006876DB"/>
    <w:rsid w:val="00691528"/>
    <w:rsid w:val="006B706D"/>
    <w:rsid w:val="006C2BBB"/>
    <w:rsid w:val="006D1FD5"/>
    <w:rsid w:val="006D39A3"/>
    <w:rsid w:val="006D4870"/>
    <w:rsid w:val="006D5E09"/>
    <w:rsid w:val="006F5615"/>
    <w:rsid w:val="0070295F"/>
    <w:rsid w:val="00710411"/>
    <w:rsid w:val="00723102"/>
    <w:rsid w:val="00732FED"/>
    <w:rsid w:val="00733499"/>
    <w:rsid w:val="00734A13"/>
    <w:rsid w:val="00741866"/>
    <w:rsid w:val="007522D2"/>
    <w:rsid w:val="00754B39"/>
    <w:rsid w:val="00762C39"/>
    <w:rsid w:val="00773C01"/>
    <w:rsid w:val="00775D73"/>
    <w:rsid w:val="007823E0"/>
    <w:rsid w:val="00785233"/>
    <w:rsid w:val="007913CE"/>
    <w:rsid w:val="00791C1A"/>
    <w:rsid w:val="007A7F58"/>
    <w:rsid w:val="007B0A76"/>
    <w:rsid w:val="007B49D7"/>
    <w:rsid w:val="007C1B37"/>
    <w:rsid w:val="007C3294"/>
    <w:rsid w:val="007C5E6C"/>
    <w:rsid w:val="007C6524"/>
    <w:rsid w:val="007C6735"/>
    <w:rsid w:val="007C6848"/>
    <w:rsid w:val="007D04FC"/>
    <w:rsid w:val="007E3398"/>
    <w:rsid w:val="007E6A6F"/>
    <w:rsid w:val="007E72E2"/>
    <w:rsid w:val="007F18DC"/>
    <w:rsid w:val="00803553"/>
    <w:rsid w:val="00803F24"/>
    <w:rsid w:val="00816663"/>
    <w:rsid w:val="00823812"/>
    <w:rsid w:val="00834F58"/>
    <w:rsid w:val="00835052"/>
    <w:rsid w:val="00857C57"/>
    <w:rsid w:val="00880A58"/>
    <w:rsid w:val="0088361A"/>
    <w:rsid w:val="00893C6A"/>
    <w:rsid w:val="0089730F"/>
    <w:rsid w:val="008B10B5"/>
    <w:rsid w:val="008B4AE7"/>
    <w:rsid w:val="008B4D5D"/>
    <w:rsid w:val="008C71C1"/>
    <w:rsid w:val="008D0A6C"/>
    <w:rsid w:val="008D26DD"/>
    <w:rsid w:val="008E218B"/>
    <w:rsid w:val="008F0448"/>
    <w:rsid w:val="008F6D82"/>
    <w:rsid w:val="00905231"/>
    <w:rsid w:val="0091090D"/>
    <w:rsid w:val="0092507F"/>
    <w:rsid w:val="00931D9C"/>
    <w:rsid w:val="009462A8"/>
    <w:rsid w:val="00946471"/>
    <w:rsid w:val="00951E70"/>
    <w:rsid w:val="00964D69"/>
    <w:rsid w:val="00974E96"/>
    <w:rsid w:val="009933C1"/>
    <w:rsid w:val="00993BCA"/>
    <w:rsid w:val="00994478"/>
    <w:rsid w:val="00997609"/>
    <w:rsid w:val="009A4E37"/>
    <w:rsid w:val="009A738F"/>
    <w:rsid w:val="009D293A"/>
    <w:rsid w:val="009D62B1"/>
    <w:rsid w:val="009E2358"/>
    <w:rsid w:val="009E4039"/>
    <w:rsid w:val="009E41CE"/>
    <w:rsid w:val="009E77B9"/>
    <w:rsid w:val="00A01461"/>
    <w:rsid w:val="00A04FE6"/>
    <w:rsid w:val="00A077C0"/>
    <w:rsid w:val="00A1082E"/>
    <w:rsid w:val="00A21D73"/>
    <w:rsid w:val="00A23C6B"/>
    <w:rsid w:val="00A24A83"/>
    <w:rsid w:val="00A355BE"/>
    <w:rsid w:val="00A5775E"/>
    <w:rsid w:val="00A6048C"/>
    <w:rsid w:val="00A61535"/>
    <w:rsid w:val="00A619E9"/>
    <w:rsid w:val="00A66C02"/>
    <w:rsid w:val="00A85073"/>
    <w:rsid w:val="00A85301"/>
    <w:rsid w:val="00AA03D2"/>
    <w:rsid w:val="00AB6B25"/>
    <w:rsid w:val="00AB7C99"/>
    <w:rsid w:val="00AD01AD"/>
    <w:rsid w:val="00AD71CA"/>
    <w:rsid w:val="00AE093D"/>
    <w:rsid w:val="00AE320B"/>
    <w:rsid w:val="00AE36EA"/>
    <w:rsid w:val="00AE3DDD"/>
    <w:rsid w:val="00AF1D3E"/>
    <w:rsid w:val="00AF4C5F"/>
    <w:rsid w:val="00B04105"/>
    <w:rsid w:val="00B06E2C"/>
    <w:rsid w:val="00B213C3"/>
    <w:rsid w:val="00B27461"/>
    <w:rsid w:val="00B31F5B"/>
    <w:rsid w:val="00B35343"/>
    <w:rsid w:val="00B4075D"/>
    <w:rsid w:val="00B40979"/>
    <w:rsid w:val="00B66705"/>
    <w:rsid w:val="00B67BB1"/>
    <w:rsid w:val="00B81599"/>
    <w:rsid w:val="00B876FC"/>
    <w:rsid w:val="00B9028B"/>
    <w:rsid w:val="00B914A1"/>
    <w:rsid w:val="00B92879"/>
    <w:rsid w:val="00BA24C8"/>
    <w:rsid w:val="00BA5854"/>
    <w:rsid w:val="00BA5BFC"/>
    <w:rsid w:val="00BB0481"/>
    <w:rsid w:val="00BB172D"/>
    <w:rsid w:val="00BC253F"/>
    <w:rsid w:val="00BD12BF"/>
    <w:rsid w:val="00BD45B9"/>
    <w:rsid w:val="00BE7A39"/>
    <w:rsid w:val="00BF5410"/>
    <w:rsid w:val="00BF7E06"/>
    <w:rsid w:val="00C07786"/>
    <w:rsid w:val="00C12A9C"/>
    <w:rsid w:val="00C1415D"/>
    <w:rsid w:val="00C14500"/>
    <w:rsid w:val="00C21CC3"/>
    <w:rsid w:val="00C4098E"/>
    <w:rsid w:val="00C444C6"/>
    <w:rsid w:val="00C50BE1"/>
    <w:rsid w:val="00C538F8"/>
    <w:rsid w:val="00C66130"/>
    <w:rsid w:val="00C7710B"/>
    <w:rsid w:val="00C9271C"/>
    <w:rsid w:val="00C97ACF"/>
    <w:rsid w:val="00CA0F33"/>
    <w:rsid w:val="00CB1879"/>
    <w:rsid w:val="00CB3F7C"/>
    <w:rsid w:val="00CB5BF6"/>
    <w:rsid w:val="00CB76CE"/>
    <w:rsid w:val="00CC4C19"/>
    <w:rsid w:val="00CC79FA"/>
    <w:rsid w:val="00CE01FA"/>
    <w:rsid w:val="00CF6E0A"/>
    <w:rsid w:val="00CF720E"/>
    <w:rsid w:val="00CF7AD1"/>
    <w:rsid w:val="00D00276"/>
    <w:rsid w:val="00D0389C"/>
    <w:rsid w:val="00D04BC1"/>
    <w:rsid w:val="00D159FF"/>
    <w:rsid w:val="00D24E3C"/>
    <w:rsid w:val="00D36D22"/>
    <w:rsid w:val="00D37E43"/>
    <w:rsid w:val="00D44290"/>
    <w:rsid w:val="00D53A92"/>
    <w:rsid w:val="00D56219"/>
    <w:rsid w:val="00D61175"/>
    <w:rsid w:val="00D66EDF"/>
    <w:rsid w:val="00D74068"/>
    <w:rsid w:val="00D74F3E"/>
    <w:rsid w:val="00D75A96"/>
    <w:rsid w:val="00D82A9C"/>
    <w:rsid w:val="00D970FF"/>
    <w:rsid w:val="00DA5B2E"/>
    <w:rsid w:val="00DA76E7"/>
    <w:rsid w:val="00DB08B9"/>
    <w:rsid w:val="00DB5F47"/>
    <w:rsid w:val="00DC2604"/>
    <w:rsid w:val="00DD193F"/>
    <w:rsid w:val="00DE01FC"/>
    <w:rsid w:val="00DE03B4"/>
    <w:rsid w:val="00DE0A39"/>
    <w:rsid w:val="00DE124B"/>
    <w:rsid w:val="00DE2997"/>
    <w:rsid w:val="00DE7671"/>
    <w:rsid w:val="00DF27A8"/>
    <w:rsid w:val="00DF3693"/>
    <w:rsid w:val="00E113C6"/>
    <w:rsid w:val="00E1561D"/>
    <w:rsid w:val="00E16A65"/>
    <w:rsid w:val="00E21F27"/>
    <w:rsid w:val="00E2239F"/>
    <w:rsid w:val="00E258AA"/>
    <w:rsid w:val="00E3385C"/>
    <w:rsid w:val="00E35399"/>
    <w:rsid w:val="00E35776"/>
    <w:rsid w:val="00E40946"/>
    <w:rsid w:val="00E43515"/>
    <w:rsid w:val="00E45E4D"/>
    <w:rsid w:val="00E5223C"/>
    <w:rsid w:val="00E7110D"/>
    <w:rsid w:val="00E74C7C"/>
    <w:rsid w:val="00E82910"/>
    <w:rsid w:val="00E8656C"/>
    <w:rsid w:val="00E872FA"/>
    <w:rsid w:val="00E928FB"/>
    <w:rsid w:val="00E93AD2"/>
    <w:rsid w:val="00E93E22"/>
    <w:rsid w:val="00EA3F46"/>
    <w:rsid w:val="00EA6900"/>
    <w:rsid w:val="00EB44AD"/>
    <w:rsid w:val="00EB4EA7"/>
    <w:rsid w:val="00EB5447"/>
    <w:rsid w:val="00EB6BB5"/>
    <w:rsid w:val="00EC50ED"/>
    <w:rsid w:val="00ED25B0"/>
    <w:rsid w:val="00ED6EB7"/>
    <w:rsid w:val="00EE1A53"/>
    <w:rsid w:val="00EE6A31"/>
    <w:rsid w:val="00F01BB0"/>
    <w:rsid w:val="00F1116B"/>
    <w:rsid w:val="00F17797"/>
    <w:rsid w:val="00F241B4"/>
    <w:rsid w:val="00F250B7"/>
    <w:rsid w:val="00F304C6"/>
    <w:rsid w:val="00F33F63"/>
    <w:rsid w:val="00F57A9F"/>
    <w:rsid w:val="00F80569"/>
    <w:rsid w:val="00F843AE"/>
    <w:rsid w:val="00F86B24"/>
    <w:rsid w:val="00F91031"/>
    <w:rsid w:val="00F97128"/>
    <w:rsid w:val="00FA3066"/>
    <w:rsid w:val="00FA4E33"/>
    <w:rsid w:val="00FA4EF8"/>
    <w:rsid w:val="00FB7291"/>
    <w:rsid w:val="00FB7758"/>
    <w:rsid w:val="00FC189E"/>
    <w:rsid w:val="00FC4837"/>
    <w:rsid w:val="00FC6AB8"/>
    <w:rsid w:val="00FD37A3"/>
    <w:rsid w:val="00FD688E"/>
    <w:rsid w:val="00FD6EC6"/>
    <w:rsid w:val="00FD7671"/>
    <w:rsid w:val="00FE2C3C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5372A"/>
  <w15:docId w15:val="{7041EE5A-FF08-4DAB-A607-2E44931E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8656C"/>
    <w:pPr>
      <w:suppressAutoHyphens/>
      <w:spacing w:after="0" w:line="240" w:lineRule="auto"/>
      <w:contextualSpacing/>
    </w:pPr>
    <w:rPr>
      <w:rFonts w:ascii="Calibri" w:eastAsia="Calibri" w:hAnsi="Calibri" w:cs="Calibri"/>
      <w:lang w:eastAsia="ar-SA"/>
    </w:rPr>
  </w:style>
  <w:style w:type="paragraph" w:styleId="Titre2">
    <w:name w:val="heading 2"/>
    <w:next w:val="Normal"/>
    <w:link w:val="Titre2Car"/>
    <w:qFormat/>
    <w:rsid w:val="00DE124B"/>
    <w:pPr>
      <w:pBdr>
        <w:top w:val="single" w:sz="6" w:space="1" w:color="323E4F" w:themeColor="text2" w:themeShade="BF" w:shadow="1"/>
        <w:left w:val="single" w:sz="6" w:space="4" w:color="323E4F" w:themeColor="text2" w:themeShade="BF" w:shadow="1"/>
        <w:bottom w:val="single" w:sz="6" w:space="1" w:color="323E4F" w:themeColor="text2" w:themeShade="BF" w:shadow="1"/>
        <w:right w:val="single" w:sz="6" w:space="4" w:color="323E4F" w:themeColor="text2" w:themeShade="BF" w:shadow="1"/>
      </w:pBdr>
      <w:spacing w:before="240" w:after="0" w:line="240" w:lineRule="auto"/>
      <w:jc w:val="center"/>
      <w:outlineLvl w:val="1"/>
    </w:pPr>
    <w:rPr>
      <w:rFonts w:ascii="Cambria" w:eastAsia="Times New Roman" w:hAnsi="Cambria" w:cs="Times New Roman"/>
      <w:b/>
      <w:smallCaps/>
      <w:color w:val="323E4F" w:themeColor="text2" w:themeShade="BF"/>
      <w:spacing w:val="5"/>
      <w:kern w:val="32"/>
      <w:sz w:val="32"/>
      <w:szCs w:val="52"/>
      <w:lang w:eastAsia="ar-SA"/>
    </w:rPr>
  </w:style>
  <w:style w:type="paragraph" w:styleId="Titre3">
    <w:name w:val="heading 3"/>
    <w:basedOn w:val="Titre2"/>
    <w:next w:val="Normal"/>
    <w:link w:val="Titre3Car"/>
    <w:unhideWhenUsed/>
    <w:qFormat/>
    <w:rsid w:val="00CB5B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D5DCE4" w:themeFill="text2" w:themeFillTint="33"/>
      <w:spacing w:before="120" w:after="120"/>
      <w:jc w:val="left"/>
      <w:outlineLvl w:val="2"/>
    </w:pPr>
    <w:rPr>
      <w:sz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166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166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E124B"/>
    <w:rPr>
      <w:rFonts w:ascii="Cambria" w:eastAsia="Times New Roman" w:hAnsi="Cambria" w:cs="Times New Roman"/>
      <w:b/>
      <w:smallCaps/>
      <w:color w:val="323E4F" w:themeColor="text2" w:themeShade="BF"/>
      <w:spacing w:val="5"/>
      <w:kern w:val="32"/>
      <w:sz w:val="32"/>
      <w:szCs w:val="52"/>
      <w:lang w:eastAsia="ar-SA"/>
    </w:rPr>
  </w:style>
  <w:style w:type="character" w:customStyle="1" w:styleId="Titre3Car">
    <w:name w:val="Titre 3 Car"/>
    <w:basedOn w:val="Policepardfaut"/>
    <w:link w:val="Titre3"/>
    <w:rsid w:val="00CB5BF6"/>
    <w:rPr>
      <w:rFonts w:ascii="Cambria" w:eastAsia="Times New Roman" w:hAnsi="Cambria" w:cs="Times New Roman"/>
      <w:b/>
      <w:smallCaps/>
      <w:color w:val="323E4F" w:themeColor="text2" w:themeShade="BF"/>
      <w:spacing w:val="5"/>
      <w:kern w:val="32"/>
      <w:sz w:val="28"/>
      <w:szCs w:val="52"/>
      <w:shd w:val="clear" w:color="auto" w:fill="D5DCE4" w:themeFill="text2" w:themeFillTint="33"/>
      <w:lang w:eastAsia="ar-SA"/>
    </w:rPr>
  </w:style>
  <w:style w:type="paragraph" w:customStyle="1" w:styleId="01Paragraphe">
    <w:name w:val="01 Paragraphe"/>
    <w:basedOn w:val="Normal"/>
    <w:qFormat/>
    <w:rsid w:val="004F3558"/>
    <w:pPr>
      <w:spacing w:before="60"/>
      <w:ind w:left="142"/>
    </w:pPr>
    <w:rPr>
      <w:lang w:eastAsia="fr-FR"/>
    </w:rPr>
  </w:style>
  <w:style w:type="paragraph" w:customStyle="1" w:styleId="04CParag">
    <w:name w:val="04 C Parag"/>
    <w:basedOn w:val="01Paragraphe"/>
    <w:qFormat/>
    <w:rsid w:val="00FD6EC6"/>
    <w:pPr>
      <w:jc w:val="center"/>
    </w:pPr>
  </w:style>
  <w:style w:type="paragraph" w:customStyle="1" w:styleId="05CGParag">
    <w:name w:val="05 CG Parag"/>
    <w:basedOn w:val="04CParag"/>
    <w:qFormat/>
    <w:rsid w:val="00FD6EC6"/>
    <w:rPr>
      <w:b/>
    </w:rPr>
  </w:style>
  <w:style w:type="paragraph" w:customStyle="1" w:styleId="11Puce">
    <w:name w:val="11 Puce"/>
    <w:basedOn w:val="01Paragraphe"/>
    <w:qFormat/>
    <w:rsid w:val="00DE124B"/>
    <w:pPr>
      <w:numPr>
        <w:numId w:val="1"/>
      </w:numPr>
      <w:tabs>
        <w:tab w:val="left" w:pos="709"/>
        <w:tab w:val="left" w:pos="2835"/>
      </w:tabs>
    </w:pPr>
    <w:rPr>
      <w:szCs w:val="14"/>
    </w:rPr>
  </w:style>
  <w:style w:type="paragraph" w:customStyle="1" w:styleId="10Commentaire">
    <w:name w:val="10 Commentaire"/>
    <w:basedOn w:val="01Paragraphe"/>
    <w:qFormat/>
    <w:rsid w:val="00FD6EC6"/>
    <w:rPr>
      <w:b/>
      <w:color w:val="2F5496" w:themeColor="accent5" w:themeShade="BF"/>
      <w:u w:val="single"/>
    </w:rPr>
  </w:style>
  <w:style w:type="paragraph" w:styleId="NormalWeb">
    <w:name w:val="Normal (Web)"/>
    <w:basedOn w:val="Normal"/>
    <w:uiPriority w:val="99"/>
    <w:semiHidden/>
    <w:unhideWhenUsed/>
    <w:rsid w:val="00DE124B"/>
    <w:pPr>
      <w:suppressAutoHyphens w:val="0"/>
      <w:spacing w:before="100" w:beforeAutospacing="1" w:after="100" w:afterAutospacing="1"/>
      <w:contextualSpacing w:val="0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Citation">
    <w:name w:val="Quote"/>
    <w:basedOn w:val="Normal"/>
    <w:next w:val="Normal"/>
    <w:link w:val="CitationCar"/>
    <w:uiPriority w:val="29"/>
    <w:rsid w:val="00DE124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E124B"/>
    <w:rPr>
      <w:rFonts w:ascii="Calibri" w:eastAsia="Calibri" w:hAnsi="Calibri" w:cs="Calibri"/>
      <w:i/>
      <w:iCs/>
      <w:color w:val="404040" w:themeColor="text1" w:themeTint="BF"/>
      <w:sz w:val="20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2018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18DF"/>
    <w:rPr>
      <w:rFonts w:ascii="Calibri" w:eastAsia="Calibri" w:hAnsi="Calibri" w:cs="Calibri"/>
      <w:sz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2018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18DF"/>
    <w:rPr>
      <w:rFonts w:ascii="Calibri" w:eastAsia="Calibri" w:hAnsi="Calibri" w:cs="Calibri"/>
      <w:sz w:val="20"/>
      <w:lang w:eastAsia="ar-SA"/>
    </w:rPr>
  </w:style>
  <w:style w:type="table" w:styleId="Grilledutableau">
    <w:name w:val="Table Grid"/>
    <w:basedOn w:val="TableauNormal"/>
    <w:uiPriority w:val="39"/>
    <w:rsid w:val="002F5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GParag">
    <w:name w:val="02 G Parag"/>
    <w:basedOn w:val="01Paragraphe"/>
    <w:qFormat/>
    <w:rsid w:val="00E93E22"/>
    <w:pPr>
      <w:ind w:left="0"/>
    </w:pPr>
    <w:rPr>
      <w:b/>
      <w:u w:val="single"/>
    </w:rPr>
  </w:style>
  <w:style w:type="paragraph" w:customStyle="1" w:styleId="00Ligneetroite">
    <w:name w:val="00 Ligne etroite"/>
    <w:basedOn w:val="01Paragraphe"/>
    <w:qFormat/>
    <w:rsid w:val="004F3558"/>
    <w:pPr>
      <w:spacing w:before="0"/>
      <w:contextualSpacing w:val="0"/>
    </w:pPr>
    <w:rPr>
      <w:sz w:val="1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57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574B"/>
    <w:rPr>
      <w:rFonts w:ascii="Tahoma" w:eastAsia="Calibri" w:hAnsi="Tahoma" w:cs="Tahoma"/>
      <w:sz w:val="16"/>
      <w:szCs w:val="16"/>
      <w:lang w:eastAsia="ar-SA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F91031"/>
    <w:pPr>
      <w:suppressAutoHyphens w:val="0"/>
      <w:spacing w:before="240"/>
      <w:jc w:val="center"/>
    </w:pPr>
    <w:rPr>
      <w:rFonts w:ascii="Cambria" w:hAnsi="Cambria" w:cs="Tahoma"/>
      <w:b/>
      <w:smallCaps/>
      <w:color w:val="000066"/>
      <w:spacing w:val="5"/>
      <w:kern w:val="28"/>
      <w:sz w:val="36"/>
      <w:szCs w:val="3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F91031"/>
    <w:rPr>
      <w:rFonts w:ascii="Cambria" w:eastAsia="Calibri" w:hAnsi="Cambria" w:cs="Tahoma"/>
      <w:b/>
      <w:smallCaps/>
      <w:color w:val="000066"/>
      <w:spacing w:val="5"/>
      <w:kern w:val="28"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rsid w:val="00556A15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556A15"/>
    <w:pPr>
      <w:suppressAutoHyphens w:val="0"/>
      <w:contextualSpacing w:val="0"/>
      <w:jc w:val="both"/>
    </w:pPr>
    <w:rPr>
      <w:rFonts w:ascii="Arial Narrow" w:eastAsia="Times New Roman" w:hAnsi="Arial Narrow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56A15"/>
    <w:rPr>
      <w:rFonts w:ascii="Arial Narrow" w:eastAsia="Times New Roman" w:hAnsi="Arial Narrow" w:cs="Times New Roman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816663"/>
    <w:rPr>
      <w:rFonts w:asciiTheme="majorHAnsi" w:eastAsiaTheme="majorEastAsia" w:hAnsiTheme="majorHAnsi" w:cstheme="majorBidi"/>
      <w:i/>
      <w:iCs/>
      <w:color w:val="1F4D78" w:themeColor="accent1" w:themeShade="7F"/>
      <w:lang w:eastAsia="ar-SA"/>
    </w:rPr>
  </w:style>
  <w:style w:type="character" w:customStyle="1" w:styleId="Titre7Car">
    <w:name w:val="Titre 7 Car"/>
    <w:basedOn w:val="Policepardfaut"/>
    <w:link w:val="Titre7"/>
    <w:uiPriority w:val="9"/>
    <w:semiHidden/>
    <w:rsid w:val="00816663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81666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16663"/>
    <w:rPr>
      <w:rFonts w:ascii="Calibri" w:eastAsia="Calibri" w:hAnsi="Calibri" w:cs="Calibri"/>
      <w:lang w:eastAsia="ar-SA"/>
    </w:rPr>
  </w:style>
  <w:style w:type="paragraph" w:styleId="Retraitcorpset1relig">
    <w:name w:val="Body Text First Indent 2"/>
    <w:basedOn w:val="Retraitcorpsdetexte"/>
    <w:link w:val="Retraitcorpset1religCar"/>
    <w:rsid w:val="00816663"/>
    <w:pPr>
      <w:suppressAutoHyphens w:val="0"/>
      <w:ind w:firstLine="210"/>
      <w:contextualSpacing w:val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et1religCar">
    <w:name w:val="Retrait corps et 1re lig. Car"/>
    <w:basedOn w:val="RetraitcorpsdetexteCar"/>
    <w:link w:val="Retraitcorpset1relig"/>
    <w:rsid w:val="0081666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8166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AA03D2"/>
    <w:rPr>
      <w:i w:val="0"/>
      <w:iCs w:val="0"/>
      <w:color w:val="006621"/>
    </w:rPr>
  </w:style>
  <w:style w:type="paragraph" w:customStyle="1" w:styleId="02GPara">
    <w:name w:val="02_G_Para"/>
    <w:basedOn w:val="Normal"/>
    <w:qFormat/>
    <w:rsid w:val="0091090D"/>
    <w:pPr>
      <w:suppressAutoHyphens w:val="0"/>
      <w:spacing w:before="60"/>
      <w:ind w:left="284"/>
      <w:contextualSpacing w:val="0"/>
    </w:pPr>
    <w:rPr>
      <w:rFonts w:eastAsia="Times New Roman" w:cs="Times New Roman"/>
      <w:b/>
      <w:kern w:val="24"/>
      <w:szCs w:val="96"/>
      <w:lang w:eastAsia="fr-FR"/>
    </w:rPr>
  </w:style>
  <w:style w:type="paragraph" w:customStyle="1" w:styleId="31Tableau">
    <w:name w:val="31_Tableau"/>
    <w:basedOn w:val="Normal"/>
    <w:qFormat/>
    <w:rsid w:val="0091090D"/>
    <w:pPr>
      <w:spacing w:before="60" w:after="60"/>
      <w:contextualSpacing w:val="0"/>
    </w:pPr>
    <w:rPr>
      <w:noProof/>
      <w:lang w:eastAsia="fr-FR"/>
    </w:rPr>
  </w:style>
  <w:style w:type="paragraph" w:customStyle="1" w:styleId="32GTableau">
    <w:name w:val="32_G_Tableau"/>
    <w:basedOn w:val="31Tableau"/>
    <w:qFormat/>
    <w:rsid w:val="0091090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5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otel-991.fr" TargetMode="External"/><Relationship Id="rId18" Type="http://schemas.openxmlformats.org/officeDocument/2006/relationships/hyperlink" Target="mailto:reservationhde@orange.fr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vtcaixcellence.fr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ixlesbains@campanile.fr" TargetMode="External"/><Relationship Id="rId17" Type="http://schemas.openxmlformats.org/officeDocument/2006/relationships/hyperlink" Target="http://www.hoteldeseaux.fr" TargetMode="External"/><Relationship Id="rId25" Type="http://schemas.openxmlformats.org/officeDocument/2006/relationships/hyperlink" Target="http://www.golf-aixlesbain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2944@accor.com" TargetMode="External"/><Relationship Id="rId20" Type="http://schemas.openxmlformats.org/officeDocument/2006/relationships/hyperlink" Target="mailto:villamarlioz@vacancesbleue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ix-les-bains.campanile.com/fr-fr/" TargetMode="External"/><Relationship Id="rId24" Type="http://schemas.openxmlformats.org/officeDocument/2006/relationships/hyperlink" Target="mailto:info@golf-aixlesbain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mainedemarlioz.com/index.html" TargetMode="External"/><Relationship Id="rId23" Type="http://schemas.openxmlformats.org/officeDocument/2006/relationships/image" Target="media/image5.jpeg"/><Relationship Id="rId10" Type="http://schemas.openxmlformats.org/officeDocument/2006/relationships/image" Target="media/image3.jpeg"/><Relationship Id="rId19" Type="http://schemas.openxmlformats.org/officeDocument/2006/relationships/hyperlink" Target="https://www.villamarlioz.f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nfo@motel-991.fr" TargetMode="External"/><Relationship Id="rId22" Type="http://schemas.openxmlformats.org/officeDocument/2006/relationships/image" Target="media/image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94BB-CBEF-4030-ACAA-E1F231818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1236</Words>
  <Characters>6799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BATTISTELLA</dc:creator>
  <cp:lastModifiedBy>Marc BATTISTELLA</cp:lastModifiedBy>
  <cp:revision>3</cp:revision>
  <cp:lastPrinted>2023-01-12T17:38:00Z</cp:lastPrinted>
  <dcterms:created xsi:type="dcterms:W3CDTF">2025-02-07T09:50:00Z</dcterms:created>
  <dcterms:modified xsi:type="dcterms:W3CDTF">2025-02-07T17:47:00Z</dcterms:modified>
</cp:coreProperties>
</file>